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1700" w14:textId="5E3439F8" w:rsidR="00B35855" w:rsidRPr="0078407C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48348996">
            <wp:simplePos x="0" y="0"/>
            <wp:positionH relativeFrom="margin">
              <wp:align>right</wp:align>
            </wp:positionH>
            <wp:positionV relativeFrom="paragraph">
              <wp:posOffset>-229519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A4"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 xml:space="preserve">Year 2 – Home Learning Challenge </w:t>
      </w:r>
      <w:r w:rsidR="006355F4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>8</w:t>
      </w:r>
    </w:p>
    <w:p w14:paraId="228F1F2E" w14:textId="77777777" w:rsidR="006A4CA4" w:rsidRPr="0078407C" w:rsidRDefault="006A4CA4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</w:p>
    <w:p w14:paraId="62E414EB" w14:textId="77777777" w:rsidR="00B35855" w:rsidRPr="0078407C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78407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8407C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630364DE" w14:textId="5EC9ADFA" w:rsidR="00B35855" w:rsidRPr="0078407C" w:rsidRDefault="00B35855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b/>
          <w:bCs/>
          <w:color w:val="0070C0"/>
          <w:sz w:val="24"/>
          <w:szCs w:val="24"/>
        </w:rPr>
        <w:t>Reading</w:t>
      </w:r>
      <w:r w:rsidRPr="0078407C">
        <w:rPr>
          <w:rFonts w:cstheme="minorHAnsi"/>
          <w:sz w:val="24"/>
          <w:szCs w:val="24"/>
        </w:rPr>
        <w:t xml:space="preserve"> </w:t>
      </w:r>
      <w:r w:rsidR="00C07D57" w:rsidRPr="0078407C">
        <w:rPr>
          <w:rFonts w:cstheme="minorHAnsi"/>
          <w:sz w:val="24"/>
          <w:szCs w:val="24"/>
        </w:rPr>
        <w:t>(</w:t>
      </w:r>
      <w:r w:rsidRPr="0078407C">
        <w:rPr>
          <w:rFonts w:cstheme="minorHAnsi"/>
          <w:b/>
          <w:bCs/>
          <w:sz w:val="24"/>
          <w:szCs w:val="24"/>
        </w:rPr>
        <w:t>20 mins</w:t>
      </w:r>
      <w:r w:rsidR="00C07D57" w:rsidRPr="0078407C">
        <w:rPr>
          <w:rFonts w:cstheme="minorHAnsi"/>
          <w:sz w:val="24"/>
          <w:szCs w:val="24"/>
        </w:rPr>
        <w:t>)</w:t>
      </w:r>
      <w:r w:rsidRPr="0078407C">
        <w:rPr>
          <w:rFonts w:cstheme="minorHAnsi"/>
          <w:sz w:val="24"/>
          <w:szCs w:val="24"/>
        </w:rPr>
        <w:t xml:space="preserve"> </w:t>
      </w:r>
      <w:r w:rsidR="00051038" w:rsidRPr="0078407C">
        <w:rPr>
          <w:rFonts w:cstheme="minorHAnsi"/>
          <w:sz w:val="24"/>
          <w:szCs w:val="24"/>
        </w:rPr>
        <w:t>–</w:t>
      </w:r>
      <w:r w:rsidR="00C07D57" w:rsidRPr="0078407C">
        <w:rPr>
          <w:rFonts w:cstheme="minorHAnsi"/>
          <w:sz w:val="24"/>
          <w:szCs w:val="24"/>
        </w:rPr>
        <w:t xml:space="preserve"> </w:t>
      </w:r>
      <w:r w:rsidR="00051038" w:rsidRPr="0078407C">
        <w:rPr>
          <w:rFonts w:cstheme="minorHAnsi"/>
          <w:sz w:val="24"/>
          <w:szCs w:val="24"/>
        </w:rPr>
        <w:t>read a book</w:t>
      </w:r>
      <w:r w:rsidR="00134158" w:rsidRPr="0078407C">
        <w:rPr>
          <w:rFonts w:cstheme="minorHAnsi"/>
          <w:sz w:val="24"/>
          <w:szCs w:val="24"/>
        </w:rPr>
        <w:t xml:space="preserve"> you enjoy.</w:t>
      </w:r>
    </w:p>
    <w:p w14:paraId="14418F43" w14:textId="34C912AB" w:rsidR="00B35855" w:rsidRPr="0078407C" w:rsidRDefault="00B35855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78407C">
        <w:rPr>
          <w:rFonts w:cstheme="minorHAnsi"/>
          <w:b/>
          <w:bCs/>
          <w:sz w:val="24"/>
          <w:szCs w:val="24"/>
        </w:rPr>
        <w:t xml:space="preserve"> (15 mins)</w:t>
      </w:r>
      <w:r w:rsidRPr="0078407C">
        <w:rPr>
          <w:rFonts w:cstheme="minorHAnsi"/>
          <w:sz w:val="24"/>
          <w:szCs w:val="24"/>
        </w:rPr>
        <w:t xml:space="preserve"> </w:t>
      </w:r>
      <w:r w:rsidR="00E42E74" w:rsidRPr="0078407C">
        <w:rPr>
          <w:rFonts w:cstheme="minorHAnsi"/>
          <w:sz w:val="24"/>
          <w:szCs w:val="24"/>
        </w:rPr>
        <w:t>–</w:t>
      </w:r>
      <w:r w:rsidR="00C07D57" w:rsidRPr="0078407C">
        <w:rPr>
          <w:rFonts w:cstheme="minorHAnsi"/>
          <w:sz w:val="24"/>
          <w:szCs w:val="24"/>
        </w:rPr>
        <w:t xml:space="preserve"> </w:t>
      </w:r>
      <w:r w:rsidR="00E42E74" w:rsidRPr="0078407C">
        <w:rPr>
          <w:rFonts w:cstheme="minorHAnsi"/>
          <w:sz w:val="24"/>
          <w:szCs w:val="24"/>
        </w:rPr>
        <w:t xml:space="preserve">practise then </w:t>
      </w:r>
      <w:r w:rsidR="00C07D57" w:rsidRPr="0078407C">
        <w:rPr>
          <w:rFonts w:cstheme="minorHAnsi"/>
          <w:sz w:val="24"/>
          <w:szCs w:val="24"/>
        </w:rPr>
        <w:t xml:space="preserve">choose </w:t>
      </w:r>
      <w:r w:rsidR="00E42E74" w:rsidRPr="0078407C">
        <w:rPr>
          <w:rFonts w:cstheme="minorHAnsi"/>
          <w:sz w:val="24"/>
          <w:szCs w:val="24"/>
        </w:rPr>
        <w:t>2</w:t>
      </w:r>
      <w:r w:rsidR="00C07D57" w:rsidRPr="0078407C">
        <w:rPr>
          <w:rFonts w:cstheme="minorHAnsi"/>
          <w:sz w:val="24"/>
          <w:szCs w:val="24"/>
        </w:rPr>
        <w:t xml:space="preserve"> of the words from the box below and write them in a sentence.</w:t>
      </w:r>
    </w:p>
    <w:p w14:paraId="3221C56C" w14:textId="7A372FCA" w:rsidR="00B35855" w:rsidRPr="0078407C" w:rsidRDefault="00C07D57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788D938">
            <wp:simplePos x="0" y="0"/>
            <wp:positionH relativeFrom="column">
              <wp:posOffset>-193675</wp:posOffset>
            </wp:positionH>
            <wp:positionV relativeFrom="paragraph">
              <wp:posOffset>200660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8407C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78407C">
        <w:rPr>
          <w:rFonts w:cstheme="minorHAnsi"/>
          <w:b/>
          <w:bCs/>
          <w:sz w:val="24"/>
          <w:szCs w:val="24"/>
        </w:rPr>
        <w:t xml:space="preserve"> (15 </w:t>
      </w:r>
      <w:r w:rsidR="00001055" w:rsidRPr="0078407C">
        <w:rPr>
          <w:rFonts w:cstheme="minorHAnsi"/>
          <w:b/>
          <w:bCs/>
          <w:sz w:val="24"/>
          <w:szCs w:val="24"/>
        </w:rPr>
        <w:t>mins) –</w:t>
      </w:r>
      <w:r w:rsidR="00B35855" w:rsidRPr="0078407C">
        <w:rPr>
          <w:rFonts w:cstheme="minorHAnsi"/>
          <w:b/>
          <w:bCs/>
          <w:sz w:val="24"/>
          <w:szCs w:val="24"/>
        </w:rPr>
        <w:t xml:space="preserve"> </w:t>
      </w:r>
      <w:r w:rsidR="00B35855" w:rsidRPr="0078407C">
        <w:rPr>
          <w:rFonts w:cstheme="minorHAnsi"/>
          <w:sz w:val="24"/>
          <w:szCs w:val="24"/>
        </w:rPr>
        <w:t>a task from the fluency ladder</w:t>
      </w:r>
      <w:r w:rsidR="00CD43F4" w:rsidRPr="0078407C">
        <w:rPr>
          <w:rFonts w:cstheme="minorHAnsi"/>
          <w:sz w:val="24"/>
          <w:szCs w:val="24"/>
        </w:rPr>
        <w:t xml:space="preserve"> – only move onto the next step when you are an expert! </w:t>
      </w:r>
      <w:r w:rsidRPr="0078407C">
        <w:rPr>
          <w:rFonts w:cstheme="minorHAnsi"/>
          <w:sz w:val="24"/>
          <w:szCs w:val="24"/>
        </w:rPr>
        <w:t xml:space="preserve">Ask people in your house to test you on a Friday (maybe you could test them too!).  Also keep practicing your </w:t>
      </w:r>
      <w:r w:rsidR="00D56E5F" w:rsidRPr="0078407C">
        <w:rPr>
          <w:rFonts w:cstheme="minorHAnsi"/>
          <w:sz w:val="24"/>
          <w:szCs w:val="24"/>
        </w:rPr>
        <w:t>2, 5</w:t>
      </w:r>
      <w:r w:rsidR="00F869D2" w:rsidRPr="0078407C">
        <w:rPr>
          <w:rFonts w:cstheme="minorHAnsi"/>
          <w:sz w:val="24"/>
          <w:szCs w:val="24"/>
        </w:rPr>
        <w:t xml:space="preserve">, </w:t>
      </w:r>
      <w:r w:rsidR="00001055" w:rsidRPr="0078407C">
        <w:rPr>
          <w:rFonts w:cstheme="minorHAnsi"/>
          <w:sz w:val="24"/>
          <w:szCs w:val="24"/>
        </w:rPr>
        <w:t>10- and 3-times</w:t>
      </w:r>
      <w:r w:rsidRPr="0078407C">
        <w:rPr>
          <w:rFonts w:cstheme="minorHAnsi"/>
          <w:sz w:val="24"/>
          <w:szCs w:val="24"/>
        </w:rPr>
        <w:t xml:space="preserve"> tables on TTRockstars.</w:t>
      </w:r>
    </w:p>
    <w:p w14:paraId="43FA3EF3" w14:textId="4F7FDA90" w:rsidR="00F869D2" w:rsidRPr="00E4670A" w:rsidRDefault="00EF40E3" w:rsidP="003A7C16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1BD335B3">
            <wp:simplePos x="0" y="0"/>
            <wp:positionH relativeFrom="column">
              <wp:posOffset>-186055</wp:posOffset>
            </wp:positionH>
            <wp:positionV relativeFrom="paragraph">
              <wp:posOffset>529590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E4670A">
        <w:rPr>
          <w:rFonts w:cstheme="minorHAnsi"/>
          <w:b/>
          <w:bCs/>
          <w:color w:val="00B050"/>
          <w:sz w:val="24"/>
          <w:szCs w:val="24"/>
        </w:rPr>
        <w:t>Mindfulness</w:t>
      </w:r>
      <w:r w:rsidR="00CD43F4" w:rsidRPr="00E4670A">
        <w:rPr>
          <w:rFonts w:cstheme="minorHAnsi"/>
          <w:b/>
          <w:bCs/>
          <w:sz w:val="24"/>
          <w:szCs w:val="24"/>
        </w:rPr>
        <w:t xml:space="preserve"> –</w:t>
      </w:r>
      <w:r w:rsidR="00CD43F4" w:rsidRPr="00E4670A">
        <w:rPr>
          <w:rFonts w:cstheme="minorHAnsi"/>
          <w:sz w:val="24"/>
          <w:szCs w:val="24"/>
        </w:rPr>
        <w:t xml:space="preserve"> </w:t>
      </w:r>
      <w:r w:rsidR="00E4670A" w:rsidRPr="00E4670A">
        <w:rPr>
          <w:rFonts w:cstheme="minorHAnsi"/>
          <w:sz w:val="24"/>
          <w:szCs w:val="24"/>
        </w:rPr>
        <w:t>Shark fin</w:t>
      </w:r>
      <w:r w:rsidR="00E4670A">
        <w:rPr>
          <w:rFonts w:cstheme="minorHAnsi"/>
          <w:sz w:val="24"/>
          <w:szCs w:val="24"/>
        </w:rPr>
        <w:t xml:space="preserve">: </w:t>
      </w:r>
      <w:r w:rsidR="00E4670A" w:rsidRPr="00E4670A">
        <w:rPr>
          <w:rFonts w:cstheme="minorHAnsi"/>
          <w:sz w:val="24"/>
          <w:szCs w:val="24"/>
        </w:rPr>
        <w:t>Place the side of your hand on your forehead, with your palm facing out to the side.</w:t>
      </w:r>
      <w:r w:rsidR="00E4670A">
        <w:rPr>
          <w:rFonts w:cstheme="minorHAnsi"/>
          <w:sz w:val="24"/>
          <w:szCs w:val="24"/>
        </w:rPr>
        <w:t xml:space="preserve"> </w:t>
      </w:r>
      <w:r w:rsidR="00E4670A" w:rsidRPr="00E4670A">
        <w:rPr>
          <w:rFonts w:cstheme="minorHAnsi"/>
          <w:sz w:val="24"/>
          <w:szCs w:val="24"/>
        </w:rPr>
        <w:t>Close your eyes.</w:t>
      </w:r>
      <w:r w:rsidR="00E4670A" w:rsidRPr="00E4670A">
        <w:rPr>
          <w:rFonts w:cstheme="minorHAnsi"/>
          <w:sz w:val="24"/>
          <w:szCs w:val="24"/>
        </w:rPr>
        <w:t xml:space="preserve"> </w:t>
      </w:r>
      <w:r w:rsidR="00E4670A" w:rsidRPr="00E4670A">
        <w:rPr>
          <w:rFonts w:cstheme="minorHAnsi"/>
          <w:sz w:val="24"/>
          <w:szCs w:val="24"/>
        </w:rPr>
        <w:t>Slide your hand down your face, in front of your nose.</w:t>
      </w:r>
      <w:r w:rsidR="00E4670A" w:rsidRPr="00E4670A">
        <w:rPr>
          <w:rFonts w:cstheme="minorHAnsi"/>
          <w:sz w:val="24"/>
          <w:szCs w:val="24"/>
        </w:rPr>
        <w:t xml:space="preserve"> </w:t>
      </w:r>
      <w:r w:rsidR="00E4670A" w:rsidRPr="00E4670A">
        <w:rPr>
          <w:rFonts w:cstheme="minorHAnsi"/>
          <w:sz w:val="24"/>
          <w:szCs w:val="24"/>
        </w:rPr>
        <w:t>Say “shhh” as you slide your hand down your face</w:t>
      </w:r>
      <w:r w:rsidR="00E4670A" w:rsidRPr="00E4670A">
        <w:rPr>
          <w:rFonts w:cstheme="minorHAnsi"/>
          <w:sz w:val="24"/>
          <w:szCs w:val="24"/>
        </w:rPr>
        <w:t>. I</w:t>
      </w:r>
      <w:r w:rsidR="00E4670A" w:rsidRPr="00E4670A">
        <w:rPr>
          <w:rFonts w:cstheme="minorHAnsi"/>
          <w:sz w:val="24"/>
          <w:szCs w:val="24"/>
        </w:rPr>
        <w:t>f you are sitting down, you do the 5 Ss while you move your hand: Sit up straight, sit still, sit silently, soft breathing, shut eyes.</w:t>
      </w:r>
      <w:r w:rsidR="00E4670A" w:rsidRPr="00E4670A">
        <w:rPr>
          <w:rFonts w:cstheme="minorHAnsi"/>
          <w:sz w:val="24"/>
          <w:szCs w:val="24"/>
        </w:rPr>
        <w:t xml:space="preserve"> </w:t>
      </w:r>
      <w:r w:rsidR="00E4670A" w:rsidRPr="00E4670A">
        <w:rPr>
          <w:rFonts w:cstheme="minorHAnsi"/>
          <w:sz w:val="24"/>
          <w:szCs w:val="24"/>
        </w:rPr>
        <w:t xml:space="preserve">If you are standing do the same but you are standing straight, still, silently, using soft </w:t>
      </w:r>
      <w:r w:rsidR="00E4670A" w:rsidRPr="00E4670A">
        <w:rPr>
          <w:rFonts w:cstheme="minorHAnsi"/>
          <w:sz w:val="24"/>
          <w:szCs w:val="24"/>
        </w:rPr>
        <w:t>breathing,</w:t>
      </w:r>
      <w:r w:rsidR="00E4670A" w:rsidRPr="00E4670A">
        <w:rPr>
          <w:rFonts w:cstheme="minorHAnsi"/>
          <w:sz w:val="24"/>
          <w:szCs w:val="24"/>
        </w:rPr>
        <w:t xml:space="preserve"> and shut eyes while you move your hand down your face.</w:t>
      </w:r>
    </w:p>
    <w:p w14:paraId="23E97737" w14:textId="664E5C9A" w:rsidR="00001055" w:rsidRPr="0078407C" w:rsidRDefault="00EF40E3" w:rsidP="00113A45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5E5E3F0F">
            <wp:simplePos x="0" y="0"/>
            <wp:positionH relativeFrom="margin">
              <wp:posOffset>3611880</wp:posOffset>
            </wp:positionH>
            <wp:positionV relativeFrom="paragraph">
              <wp:posOffset>116840</wp:posOffset>
            </wp:positionV>
            <wp:extent cx="3238500" cy="6150473"/>
            <wp:effectExtent l="0" t="0" r="0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15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8407C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78407C">
        <w:rPr>
          <w:rFonts w:cstheme="minorHAnsi"/>
          <w:b/>
          <w:bCs/>
          <w:sz w:val="24"/>
          <w:szCs w:val="24"/>
        </w:rPr>
        <w:t>–</w:t>
      </w:r>
      <w:r w:rsidR="00E4670A">
        <w:rPr>
          <w:rFonts w:cstheme="minorHAnsi"/>
          <w:sz w:val="24"/>
          <w:szCs w:val="24"/>
        </w:rPr>
        <w:t>Try some calm down yoga poses.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E4670A" w:rsidRPr="0078407C" w14:paraId="00824A5D" w14:textId="77777777" w:rsidTr="00E4670A">
        <w:trPr>
          <w:trHeight w:val="269"/>
        </w:trPr>
        <w:tc>
          <w:tcPr>
            <w:tcW w:w="2405" w:type="dxa"/>
          </w:tcPr>
          <w:p w14:paraId="61C20018" w14:textId="77777777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8407C">
              <w:rPr>
                <w:rFonts w:cstheme="minorHAnsi"/>
                <w:sz w:val="24"/>
                <w:szCs w:val="24"/>
              </w:rPr>
              <w:t>Spellings for the week</w:t>
            </w:r>
          </w:p>
          <w:p w14:paraId="6D4DA801" w14:textId="41A96B35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</w:t>
            </w:r>
          </w:p>
        </w:tc>
      </w:tr>
      <w:tr w:rsidR="00E4670A" w:rsidRPr="0078407C" w14:paraId="65EB906A" w14:textId="77777777" w:rsidTr="00E4670A">
        <w:trPr>
          <w:trHeight w:val="269"/>
        </w:trPr>
        <w:tc>
          <w:tcPr>
            <w:tcW w:w="2405" w:type="dxa"/>
          </w:tcPr>
          <w:p w14:paraId="216B802B" w14:textId="77777777" w:rsidR="00E4670A" w:rsidRPr="0078407C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treatment</w:t>
            </w:r>
          </w:p>
        </w:tc>
      </w:tr>
      <w:tr w:rsidR="00E4670A" w:rsidRPr="0078407C" w14:paraId="59646995" w14:textId="77777777" w:rsidTr="00E4670A">
        <w:trPr>
          <w:trHeight w:val="254"/>
        </w:trPr>
        <w:tc>
          <w:tcPr>
            <w:tcW w:w="2405" w:type="dxa"/>
          </w:tcPr>
          <w:p w14:paraId="19101C46" w14:textId="77777777" w:rsidR="00E4670A" w:rsidRPr="0078407C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enjoyment</w:t>
            </w:r>
          </w:p>
        </w:tc>
      </w:tr>
      <w:tr w:rsidR="00E4670A" w:rsidRPr="0078407C" w14:paraId="6D58DD68" w14:textId="77777777" w:rsidTr="00E4670A">
        <w:trPr>
          <w:trHeight w:val="269"/>
        </w:trPr>
        <w:tc>
          <w:tcPr>
            <w:tcW w:w="2405" w:type="dxa"/>
          </w:tcPr>
          <w:p w14:paraId="7C335F7A" w14:textId="77777777" w:rsidR="00E4670A" w:rsidRPr="0078407C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amazement</w:t>
            </w:r>
          </w:p>
        </w:tc>
      </w:tr>
      <w:tr w:rsidR="00E4670A" w:rsidRPr="0078407C" w14:paraId="245FDA2E" w14:textId="77777777" w:rsidTr="00E4670A">
        <w:trPr>
          <w:trHeight w:val="254"/>
        </w:trPr>
        <w:tc>
          <w:tcPr>
            <w:tcW w:w="2405" w:type="dxa"/>
          </w:tcPr>
          <w:p w14:paraId="0532CC2E" w14:textId="77777777" w:rsidR="00E4670A" w:rsidRPr="0078407C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attachment</w:t>
            </w:r>
          </w:p>
        </w:tc>
      </w:tr>
      <w:tr w:rsidR="00E4670A" w:rsidRPr="0078407C" w14:paraId="1839DACA" w14:textId="77777777" w:rsidTr="00E4670A">
        <w:trPr>
          <w:trHeight w:val="269"/>
        </w:trPr>
        <w:tc>
          <w:tcPr>
            <w:tcW w:w="2405" w:type="dxa"/>
          </w:tcPr>
          <w:p w14:paraId="0C41D3A2" w14:textId="77777777" w:rsidR="00E4670A" w:rsidRPr="0078407C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movement</w:t>
            </w:r>
          </w:p>
        </w:tc>
      </w:tr>
      <w:tr w:rsidR="00E4670A" w:rsidRPr="0078407C" w14:paraId="45B451BB" w14:textId="77777777" w:rsidTr="00E4670A">
        <w:trPr>
          <w:trHeight w:val="269"/>
        </w:trPr>
        <w:tc>
          <w:tcPr>
            <w:tcW w:w="2405" w:type="dxa"/>
          </w:tcPr>
          <w:p w14:paraId="7E8B2815" w14:textId="77777777" w:rsidR="00E4670A" w:rsidRPr="0078407C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judgement</w:t>
            </w:r>
          </w:p>
        </w:tc>
      </w:tr>
      <w:tr w:rsidR="00E4670A" w:rsidRPr="0078407C" w14:paraId="71066033" w14:textId="77777777" w:rsidTr="00E4670A">
        <w:trPr>
          <w:trHeight w:val="269"/>
        </w:trPr>
        <w:tc>
          <w:tcPr>
            <w:tcW w:w="2405" w:type="dxa"/>
          </w:tcPr>
          <w:p w14:paraId="229FD52D" w14:textId="0DF8BCAE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punishment</w:t>
            </w:r>
          </w:p>
        </w:tc>
      </w:tr>
      <w:tr w:rsidR="00E4670A" w:rsidRPr="0078407C" w14:paraId="4430DAD2" w14:textId="77777777" w:rsidTr="00E4670A">
        <w:trPr>
          <w:trHeight w:val="269"/>
        </w:trPr>
        <w:tc>
          <w:tcPr>
            <w:tcW w:w="2405" w:type="dxa"/>
          </w:tcPr>
          <w:p w14:paraId="771E83B7" w14:textId="1A6B0D25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replacement</w:t>
            </w:r>
          </w:p>
        </w:tc>
      </w:tr>
      <w:tr w:rsidR="00E4670A" w:rsidRPr="0078407C" w14:paraId="7D63B24C" w14:textId="77777777" w:rsidTr="00E4670A">
        <w:trPr>
          <w:trHeight w:val="269"/>
        </w:trPr>
        <w:tc>
          <w:tcPr>
            <w:tcW w:w="2405" w:type="dxa"/>
          </w:tcPr>
          <w:p w14:paraId="4365E297" w14:textId="17E4052F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</w:t>
            </w:r>
          </w:p>
        </w:tc>
      </w:tr>
      <w:tr w:rsidR="00E4670A" w:rsidRPr="0078407C" w14:paraId="7F828F96" w14:textId="77777777" w:rsidTr="00E4670A">
        <w:trPr>
          <w:trHeight w:val="269"/>
        </w:trPr>
        <w:tc>
          <w:tcPr>
            <w:tcW w:w="2405" w:type="dxa"/>
          </w:tcPr>
          <w:p w14:paraId="43F26159" w14:textId="21A78D28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agreement</w:t>
            </w:r>
          </w:p>
        </w:tc>
      </w:tr>
      <w:tr w:rsidR="00E4670A" w:rsidRPr="0078407C" w14:paraId="5F438201" w14:textId="77777777" w:rsidTr="00E4670A">
        <w:trPr>
          <w:trHeight w:val="269"/>
        </w:trPr>
        <w:tc>
          <w:tcPr>
            <w:tcW w:w="2405" w:type="dxa"/>
          </w:tcPr>
          <w:p w14:paraId="53FE6060" w14:textId="33DEEA09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prove</w:t>
            </w:r>
          </w:p>
        </w:tc>
      </w:tr>
      <w:tr w:rsidR="00E4670A" w:rsidRPr="0078407C" w14:paraId="277B9813" w14:textId="77777777" w:rsidTr="00E4670A">
        <w:trPr>
          <w:trHeight w:val="269"/>
        </w:trPr>
        <w:tc>
          <w:tcPr>
            <w:tcW w:w="2405" w:type="dxa"/>
          </w:tcPr>
          <w:p w14:paraId="20E75001" w14:textId="4B85D96F" w:rsidR="00E4670A" w:rsidRDefault="00E4670A" w:rsidP="00E4670A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</w:t>
            </w:r>
          </w:p>
        </w:tc>
      </w:tr>
    </w:tbl>
    <w:p w14:paraId="20F44286" w14:textId="76F09E6D" w:rsidR="0081786D" w:rsidRPr="0078407C" w:rsidRDefault="00E4670A" w:rsidP="00EF40E3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E4670A">
        <w:drawing>
          <wp:anchor distT="0" distB="0" distL="114300" distR="114300" simplePos="0" relativeHeight="251666432" behindDoc="0" locked="0" layoutInCell="1" allowOverlap="1" wp14:anchorId="31B03A44" wp14:editId="1B33D8E5">
            <wp:simplePos x="0" y="0"/>
            <wp:positionH relativeFrom="column">
              <wp:posOffset>1645920</wp:posOffset>
            </wp:positionH>
            <wp:positionV relativeFrom="paragraph">
              <wp:posOffset>6986</wp:posOffset>
            </wp:positionV>
            <wp:extent cx="1926119" cy="2727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730" cy="274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A0FC" w14:textId="0094979A" w:rsidR="007051E3" w:rsidRPr="0078407C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p w14:paraId="158F9CA5" w14:textId="2ACE172C" w:rsidR="004C562E" w:rsidRPr="007051E3" w:rsidRDefault="007C44B0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17BFC7B4">
                <wp:simplePos x="0" y="0"/>
                <wp:positionH relativeFrom="margin">
                  <wp:align>left</wp:align>
                </wp:positionH>
                <wp:positionV relativeFrom="paragraph">
                  <wp:posOffset>2245360</wp:posOffset>
                </wp:positionV>
                <wp:extent cx="3571875" cy="3017520"/>
                <wp:effectExtent l="0" t="0" r="28575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01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0C2A6" w14:textId="694F389E" w:rsidR="007C44B0" w:rsidRDefault="008624D3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Weekly fun task</w:t>
                            </w:r>
                            <w:r w:rsidR="003A0D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C44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Wacky Racer</w:t>
                            </w:r>
                            <w:r w:rsidR="00311A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Car</w:t>
                            </w:r>
                          </w:p>
                          <w:p w14:paraId="4234C5A2" w14:textId="7D8EA8FF" w:rsidR="007C44B0" w:rsidRDefault="007C44B0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3F1CF5B" w14:textId="2C346C7F" w:rsidR="007C44B0" w:rsidRPr="007C44B0" w:rsidRDefault="007C44B0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Design your very own Wacky Racer</w:t>
                            </w:r>
                            <w:r w:rsidR="00311A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! Think about what you will a</w:t>
                            </w:r>
                            <w:r w:rsidR="00311A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311A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design to make your Wacky Racer</w:t>
                            </w:r>
                            <w:r w:rsidR="00311A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different and special to you. </w:t>
                            </w:r>
                          </w:p>
                          <w:p w14:paraId="5F69C78C" w14:textId="66A9138F" w:rsidR="00E4670A" w:rsidRPr="0078407C" w:rsidRDefault="00E4670A" w:rsidP="007C44B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148422A" w14:textId="20C46CE0" w:rsidR="008624D3" w:rsidRPr="00001055" w:rsidRDefault="00311A9A" w:rsidP="003A0D10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Letter-join No-Lead 39" w:hAnsi="Letter-join No-Lead 39"/>
                                <w:sz w:val="24"/>
                                <w:szCs w:val="24"/>
                              </w:rPr>
                            </w:pPr>
                            <w:r w:rsidRPr="00311A9A">
                              <w:drawing>
                                <wp:inline distT="0" distB="0" distL="0" distR="0" wp14:anchorId="2A91923C" wp14:editId="3BC7CC02">
                                  <wp:extent cx="1886121" cy="1844795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315" cy="1856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176.8pt;width:281.25pt;height:237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" fillcolor="#9cc2e5 [1944]" strokeweight=".5pt">
                <v:textbox>
                  <w:txbxContent>
                    <w:p w14:paraId="6E10C2A6" w14:textId="694F389E" w:rsidR="007C44B0" w:rsidRDefault="008624D3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407C">
                        <w:rPr>
                          <w:rFonts w:cstheme="minorHAnsi"/>
                          <w:sz w:val="24"/>
                          <w:szCs w:val="24"/>
                        </w:rPr>
                        <w:t>Weekly fun task</w:t>
                      </w:r>
                      <w:r w:rsidR="003A0D10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r w:rsidR="007C44B0">
                        <w:rPr>
                          <w:rFonts w:cstheme="minorHAnsi"/>
                          <w:sz w:val="24"/>
                          <w:szCs w:val="24"/>
                        </w:rPr>
                        <w:t>Wacky Racer</w:t>
                      </w:r>
                      <w:r w:rsidR="00311A9A">
                        <w:rPr>
                          <w:rFonts w:cstheme="minorHAnsi"/>
                          <w:sz w:val="24"/>
                          <w:szCs w:val="24"/>
                        </w:rPr>
                        <w:t xml:space="preserve"> Car</w:t>
                      </w:r>
                    </w:p>
                    <w:p w14:paraId="4234C5A2" w14:textId="7D8EA8FF" w:rsidR="007C44B0" w:rsidRDefault="007C44B0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3F1CF5B" w14:textId="2C346C7F" w:rsidR="007C44B0" w:rsidRPr="007C44B0" w:rsidRDefault="007C44B0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Design your very own Wacky Racer</w:t>
                      </w:r>
                      <w:r w:rsidR="00311A9A">
                        <w:rPr>
                          <w:rFonts w:cstheme="minorHAnsi"/>
                          <w:sz w:val="24"/>
                          <w:szCs w:val="24"/>
                        </w:rPr>
                        <w:t xml:space="preserve"> car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! Think about what you will a</w:t>
                      </w:r>
                      <w:r w:rsidR="00311A9A">
                        <w:rPr>
                          <w:rFonts w:cstheme="minorHAnsi"/>
                          <w:sz w:val="24"/>
                          <w:szCs w:val="24"/>
                        </w:rPr>
                        <w:t>dd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to </w:t>
                      </w:r>
                      <w:r w:rsidR="00311A9A">
                        <w:rPr>
                          <w:rFonts w:cstheme="minorHAnsi"/>
                          <w:sz w:val="24"/>
                          <w:szCs w:val="24"/>
                        </w:rPr>
                        <w:t xml:space="preserve">your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design to make your Wacky Racer</w:t>
                      </w:r>
                      <w:r w:rsidR="00311A9A">
                        <w:rPr>
                          <w:rFonts w:cstheme="minorHAnsi"/>
                          <w:sz w:val="24"/>
                          <w:szCs w:val="24"/>
                        </w:rPr>
                        <w:t xml:space="preserve"> different and special to you. </w:t>
                      </w:r>
                    </w:p>
                    <w:p w14:paraId="5F69C78C" w14:textId="66A9138F" w:rsidR="00E4670A" w:rsidRPr="0078407C" w:rsidRDefault="00E4670A" w:rsidP="007C44B0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148422A" w14:textId="20C46CE0" w:rsidR="008624D3" w:rsidRPr="00001055" w:rsidRDefault="00311A9A" w:rsidP="003A0D10">
                      <w:pPr>
                        <w:pStyle w:val="NoSpacing"/>
                        <w:ind w:left="360"/>
                        <w:jc w:val="center"/>
                        <w:rPr>
                          <w:rFonts w:ascii="Letter-join No-Lead 39" w:hAnsi="Letter-join No-Lead 39"/>
                          <w:sz w:val="24"/>
                          <w:szCs w:val="24"/>
                        </w:rPr>
                      </w:pPr>
                      <w:r w:rsidRPr="00311A9A">
                        <w:drawing>
                          <wp:inline distT="0" distB="0" distL="0" distR="0" wp14:anchorId="2A91923C" wp14:editId="3BC7CC02">
                            <wp:extent cx="1886121" cy="1844795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315" cy="1856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D10">
        <w:drawing>
          <wp:inline distT="0" distB="0" distL="0" distR="0" wp14:anchorId="5B199FD6" wp14:editId="4D6F805C">
            <wp:extent cx="6858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62E" w:rsidRPr="007051E3" w:rsidSect="00F869D2">
      <w:headerReference w:type="default" r:id="rId15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DD88" w14:textId="77777777" w:rsidR="00CF421B" w:rsidRDefault="00CF421B">
      <w:pPr>
        <w:spacing w:after="0" w:line="240" w:lineRule="auto"/>
      </w:pPr>
      <w:r>
        <w:separator/>
      </w:r>
    </w:p>
  </w:endnote>
  <w:endnote w:type="continuationSeparator" w:id="0">
    <w:p w14:paraId="5DF6D734" w14:textId="77777777" w:rsidR="00CF421B" w:rsidRDefault="00CF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No-Lead 39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A48B" w14:textId="77777777" w:rsidR="00CF421B" w:rsidRDefault="00CF421B">
      <w:pPr>
        <w:spacing w:after="0" w:line="240" w:lineRule="auto"/>
      </w:pPr>
      <w:r>
        <w:separator/>
      </w:r>
    </w:p>
  </w:footnote>
  <w:footnote w:type="continuationSeparator" w:id="0">
    <w:p w14:paraId="796200D0" w14:textId="77777777" w:rsidR="00CF421B" w:rsidRDefault="00CF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7FA1" w14:textId="7A39EC4C" w:rsidR="006A4CA4" w:rsidRDefault="006A4CA4">
    <w:pPr>
      <w:pStyle w:val="Header"/>
    </w:pPr>
    <w:r>
      <w:t xml:space="preserve">Home Learning Challenge – wb </w:t>
    </w:r>
    <w:r w:rsidR="006355F4">
      <w:t>18</w:t>
    </w:r>
    <w:r w:rsidR="00A76C80">
      <w:t>.05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656C"/>
    <w:multiLevelType w:val="hybridMultilevel"/>
    <w:tmpl w:val="D01659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0A02B8"/>
    <w:multiLevelType w:val="hybridMultilevel"/>
    <w:tmpl w:val="A3EAC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AC4685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01055"/>
    <w:rsid w:val="00051038"/>
    <w:rsid w:val="00113A45"/>
    <w:rsid w:val="00134158"/>
    <w:rsid w:val="00311A9A"/>
    <w:rsid w:val="0038741E"/>
    <w:rsid w:val="00395D15"/>
    <w:rsid w:val="003A0D10"/>
    <w:rsid w:val="004C562E"/>
    <w:rsid w:val="004F520A"/>
    <w:rsid w:val="00506EF9"/>
    <w:rsid w:val="006355F4"/>
    <w:rsid w:val="00641686"/>
    <w:rsid w:val="00667574"/>
    <w:rsid w:val="006A4CA4"/>
    <w:rsid w:val="006B2234"/>
    <w:rsid w:val="006F3FF5"/>
    <w:rsid w:val="007051E3"/>
    <w:rsid w:val="00740FB5"/>
    <w:rsid w:val="0078407C"/>
    <w:rsid w:val="007C44B0"/>
    <w:rsid w:val="0081786D"/>
    <w:rsid w:val="008624D3"/>
    <w:rsid w:val="00957BAD"/>
    <w:rsid w:val="00A24A5B"/>
    <w:rsid w:val="00A76C80"/>
    <w:rsid w:val="00B1025D"/>
    <w:rsid w:val="00B35855"/>
    <w:rsid w:val="00B42662"/>
    <w:rsid w:val="00BC5B47"/>
    <w:rsid w:val="00C07D57"/>
    <w:rsid w:val="00C30A56"/>
    <w:rsid w:val="00CA3BA5"/>
    <w:rsid w:val="00CD43F4"/>
    <w:rsid w:val="00CF421B"/>
    <w:rsid w:val="00D07623"/>
    <w:rsid w:val="00D56E5F"/>
    <w:rsid w:val="00D7149B"/>
    <w:rsid w:val="00D7402C"/>
    <w:rsid w:val="00D93243"/>
    <w:rsid w:val="00E04A1A"/>
    <w:rsid w:val="00E42E74"/>
    <w:rsid w:val="00E4670A"/>
    <w:rsid w:val="00EC0BF2"/>
    <w:rsid w:val="00EE494D"/>
    <w:rsid w:val="00EF40E3"/>
    <w:rsid w:val="00F451D5"/>
    <w:rsid w:val="00F61A3A"/>
    <w:rsid w:val="00F665E7"/>
    <w:rsid w:val="00F769C9"/>
    <w:rsid w:val="00F869D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78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78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A4"/>
  </w:style>
  <w:style w:type="paragraph" w:styleId="Footer">
    <w:name w:val="footer"/>
    <w:basedOn w:val="Normal"/>
    <w:link w:val="Foot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Heidi Blundell</cp:lastModifiedBy>
  <cp:revision>3</cp:revision>
  <dcterms:created xsi:type="dcterms:W3CDTF">2020-05-14T14:58:00Z</dcterms:created>
  <dcterms:modified xsi:type="dcterms:W3CDTF">2020-05-14T15:47:00Z</dcterms:modified>
</cp:coreProperties>
</file>