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13" w:rsidRDefault="00273613" w:rsidP="00403C73">
      <w:pPr>
        <w:pStyle w:val="Default"/>
        <w:rPr>
          <w:b/>
          <w:bCs/>
          <w:sz w:val="22"/>
          <w:szCs w:val="22"/>
        </w:rPr>
      </w:pPr>
    </w:p>
    <w:p w:rsidR="00403C73" w:rsidRDefault="00403C73" w:rsidP="00CF1855">
      <w:pPr>
        <w:pStyle w:val="Default"/>
        <w:jc w:val="center"/>
        <w:rPr>
          <w:b/>
          <w:bCs/>
          <w:sz w:val="22"/>
          <w:szCs w:val="22"/>
        </w:rPr>
      </w:pPr>
      <w:r>
        <w:rPr>
          <w:b/>
          <w:bCs/>
          <w:sz w:val="22"/>
          <w:szCs w:val="22"/>
        </w:rPr>
        <w:t>Lynnfield Primary School</w:t>
      </w:r>
    </w:p>
    <w:p w:rsidR="00273613" w:rsidRDefault="00273613" w:rsidP="00CF1855">
      <w:pPr>
        <w:pStyle w:val="Default"/>
        <w:jc w:val="center"/>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1"/>
      </w:tblGrid>
      <w:tr w:rsidR="00403C73" w:rsidTr="00403C73">
        <w:trPr>
          <w:trHeight w:val="110"/>
        </w:trPr>
        <w:tc>
          <w:tcPr>
            <w:tcW w:w="9031" w:type="dxa"/>
          </w:tcPr>
          <w:p w:rsidR="00607496" w:rsidRDefault="008763CE" w:rsidP="00CF1855">
            <w:pPr>
              <w:pStyle w:val="Default"/>
              <w:jc w:val="center"/>
              <w:rPr>
                <w:b/>
                <w:bCs/>
                <w:sz w:val="22"/>
                <w:szCs w:val="22"/>
              </w:rPr>
            </w:pPr>
            <w:r>
              <w:rPr>
                <w:b/>
                <w:bCs/>
                <w:sz w:val="22"/>
                <w:szCs w:val="22"/>
              </w:rPr>
              <w:t xml:space="preserve">SEND Information Report </w:t>
            </w:r>
            <w:r w:rsidR="00FF7027">
              <w:rPr>
                <w:b/>
                <w:bCs/>
                <w:sz w:val="22"/>
                <w:szCs w:val="22"/>
              </w:rPr>
              <w:t>2020</w:t>
            </w:r>
            <w:r>
              <w:rPr>
                <w:b/>
                <w:bCs/>
                <w:sz w:val="22"/>
                <w:szCs w:val="22"/>
              </w:rPr>
              <w:t>-2021</w:t>
            </w:r>
            <w:bookmarkStart w:id="0" w:name="_GoBack"/>
            <w:bookmarkEnd w:id="0"/>
          </w:p>
          <w:tbl>
            <w:tblPr>
              <w:tblStyle w:val="TableGrid"/>
              <w:tblpPr w:leftFromText="180" w:rightFromText="180" w:vertAnchor="page" w:horzAnchor="margin" w:tblpY="991"/>
              <w:tblOverlap w:val="never"/>
              <w:tblW w:w="0" w:type="auto"/>
              <w:tblLayout w:type="fixed"/>
              <w:tblLook w:val="04A0" w:firstRow="1" w:lastRow="0" w:firstColumn="1" w:lastColumn="0" w:noHBand="0" w:noVBand="1"/>
            </w:tblPr>
            <w:tblGrid>
              <w:gridCol w:w="8805"/>
            </w:tblGrid>
            <w:tr w:rsidR="00403C73" w:rsidTr="00607496">
              <w:trPr>
                <w:trHeight w:val="416"/>
              </w:trPr>
              <w:tc>
                <w:tcPr>
                  <w:tcW w:w="8805" w:type="dxa"/>
                </w:tcPr>
                <w:p w:rsidR="00403C73" w:rsidRDefault="00403C73" w:rsidP="00CF1855">
                  <w:pPr>
                    <w:pStyle w:val="Default"/>
                    <w:rPr>
                      <w:sz w:val="22"/>
                      <w:szCs w:val="22"/>
                    </w:rPr>
                  </w:pPr>
                  <w:proofErr w:type="gramStart"/>
                  <w:r>
                    <w:rPr>
                      <w:b/>
                      <w:bCs/>
                      <w:sz w:val="22"/>
                      <w:szCs w:val="22"/>
                    </w:rPr>
                    <w:t>1. Who</w:t>
                  </w:r>
                  <w:proofErr w:type="gramEnd"/>
                  <w:r>
                    <w:rPr>
                      <w:b/>
                      <w:bCs/>
                      <w:sz w:val="22"/>
                      <w:szCs w:val="22"/>
                    </w:rPr>
                    <w:t xml:space="preserve"> can I talk to about my child with SEND?</w:t>
                  </w:r>
                </w:p>
                <w:p w:rsidR="00403C73" w:rsidRDefault="00403C73" w:rsidP="00CF1855">
                  <w:pPr>
                    <w:pStyle w:val="Default"/>
                    <w:rPr>
                      <w:rFonts w:cstheme="minorBidi"/>
                      <w:color w:val="auto"/>
                    </w:rPr>
                  </w:pPr>
                </w:p>
              </w:tc>
            </w:tr>
            <w:tr w:rsidR="00D6388F" w:rsidTr="00607496">
              <w:trPr>
                <w:trHeight w:val="1890"/>
              </w:trPr>
              <w:tc>
                <w:tcPr>
                  <w:tcW w:w="8805" w:type="dxa"/>
                </w:tcPr>
                <w:p w:rsidR="00273613" w:rsidRDefault="00273613" w:rsidP="00CF1855">
                  <w:pPr>
                    <w:pStyle w:val="Default"/>
                    <w:rPr>
                      <w:sz w:val="22"/>
                      <w:szCs w:val="22"/>
                    </w:rPr>
                  </w:pPr>
                </w:p>
                <w:p w:rsidR="00D6388F" w:rsidRDefault="00D6388F" w:rsidP="00CF1855">
                  <w:pPr>
                    <w:pStyle w:val="Default"/>
                    <w:rPr>
                      <w:sz w:val="22"/>
                      <w:szCs w:val="22"/>
                    </w:rPr>
                  </w:pPr>
                  <w:r>
                    <w:rPr>
                      <w:sz w:val="22"/>
                      <w:szCs w:val="22"/>
                    </w:rPr>
                    <w:t>If you have concerns about your child’s progress, you should speak to your child’s class teacher initially.</w:t>
                  </w:r>
                </w:p>
                <w:p w:rsidR="00D6388F" w:rsidRDefault="00D6388F" w:rsidP="00CF1855">
                  <w:pPr>
                    <w:pStyle w:val="Default"/>
                    <w:rPr>
                      <w:sz w:val="22"/>
                      <w:szCs w:val="22"/>
                    </w:rPr>
                  </w:pPr>
                </w:p>
                <w:p w:rsidR="00D6388F" w:rsidRDefault="00D6388F" w:rsidP="00CF1855">
                  <w:pPr>
                    <w:pStyle w:val="Default"/>
                    <w:rPr>
                      <w:sz w:val="22"/>
                      <w:szCs w:val="22"/>
                    </w:rPr>
                  </w:pPr>
                  <w:r>
                    <w:rPr>
                      <w:sz w:val="22"/>
                      <w:szCs w:val="22"/>
                    </w:rPr>
                    <w:t xml:space="preserve">If you continue to be concerned that your child is not making progress or you feel that they need additional support you may wish to speak to the </w:t>
                  </w:r>
                  <w:r w:rsidR="006B384B">
                    <w:rPr>
                      <w:sz w:val="22"/>
                      <w:szCs w:val="22"/>
                    </w:rPr>
                    <w:t xml:space="preserve">Assistant Head for Inclusion who has responsibility as the </w:t>
                  </w:r>
                  <w:r>
                    <w:rPr>
                      <w:b/>
                      <w:bCs/>
                      <w:sz w:val="22"/>
                      <w:szCs w:val="22"/>
                    </w:rPr>
                    <w:t>Special Education Needs/Disabilities Co-ordinator (</w:t>
                  </w:r>
                  <w:proofErr w:type="spellStart"/>
                  <w:r>
                    <w:rPr>
                      <w:b/>
                      <w:bCs/>
                      <w:sz w:val="22"/>
                      <w:szCs w:val="22"/>
                    </w:rPr>
                    <w:t>SENDCo</w:t>
                  </w:r>
                  <w:proofErr w:type="spellEnd"/>
                  <w:r>
                    <w:rPr>
                      <w:b/>
                      <w:bCs/>
                      <w:sz w:val="22"/>
                      <w:szCs w:val="22"/>
                    </w:rPr>
                    <w:t xml:space="preserve">). </w:t>
                  </w:r>
                  <w:r>
                    <w:rPr>
                      <w:sz w:val="22"/>
                      <w:szCs w:val="22"/>
                    </w:rPr>
                    <w:t xml:space="preserve">Our School </w:t>
                  </w:r>
                  <w:proofErr w:type="spellStart"/>
                  <w:r>
                    <w:rPr>
                      <w:sz w:val="22"/>
                      <w:szCs w:val="22"/>
                    </w:rPr>
                    <w:t>SENDco</w:t>
                  </w:r>
                  <w:proofErr w:type="spellEnd"/>
                  <w:r>
                    <w:rPr>
                      <w:sz w:val="22"/>
                      <w:szCs w:val="22"/>
                    </w:rPr>
                    <w:t xml:space="preserve"> is Mrs Carolyn Lakin. She has a range of experience working with children with additional needs both in schools and within the community. </w:t>
                  </w:r>
                </w:p>
                <w:p w:rsidR="00D6388F" w:rsidRDefault="00D6388F" w:rsidP="00CF1855">
                  <w:pPr>
                    <w:pStyle w:val="Default"/>
                    <w:rPr>
                      <w:sz w:val="22"/>
                      <w:szCs w:val="22"/>
                    </w:rPr>
                  </w:pPr>
                </w:p>
                <w:p w:rsidR="00D6388F" w:rsidRDefault="00D6388F" w:rsidP="00CF1855">
                  <w:pPr>
                    <w:pStyle w:val="Default"/>
                    <w:rPr>
                      <w:sz w:val="22"/>
                      <w:szCs w:val="22"/>
                    </w:rPr>
                  </w:pPr>
                  <w:r>
                    <w:rPr>
                      <w:sz w:val="22"/>
                      <w:szCs w:val="22"/>
                    </w:rPr>
                    <w:t>Our</w:t>
                  </w:r>
                  <w:r w:rsidR="00FF7027">
                    <w:rPr>
                      <w:sz w:val="22"/>
                      <w:szCs w:val="22"/>
                    </w:rPr>
                    <w:t xml:space="preserve"> SEND Governor is </w:t>
                  </w:r>
                  <w:proofErr w:type="spellStart"/>
                  <w:r w:rsidR="00FF7027">
                    <w:rPr>
                      <w:sz w:val="22"/>
                      <w:szCs w:val="22"/>
                    </w:rPr>
                    <w:t>Mr</w:t>
                  </w:r>
                  <w:r w:rsidR="00502A80">
                    <w:rPr>
                      <w:sz w:val="22"/>
                      <w:szCs w:val="22"/>
                    </w:rPr>
                    <w:t>s.L</w:t>
                  </w:r>
                  <w:proofErr w:type="spellEnd"/>
                  <w:r w:rsidR="00502A80">
                    <w:rPr>
                      <w:sz w:val="22"/>
                      <w:szCs w:val="22"/>
                    </w:rPr>
                    <w:t xml:space="preserve"> Cairns</w:t>
                  </w:r>
                </w:p>
                <w:p w:rsidR="00D6388F" w:rsidRDefault="00D6388F" w:rsidP="00CF1855">
                  <w:pPr>
                    <w:pStyle w:val="Default"/>
                    <w:rPr>
                      <w:b/>
                      <w:bCs/>
                      <w:sz w:val="22"/>
                      <w:szCs w:val="22"/>
                    </w:rPr>
                  </w:pPr>
                </w:p>
              </w:tc>
            </w:tr>
          </w:tbl>
          <w:p w:rsidR="001755F9" w:rsidRDefault="001755F9" w:rsidP="001755F9">
            <w:pPr>
              <w:pStyle w:val="Default"/>
              <w:rPr>
                <w:rFonts w:cstheme="minorBidi"/>
                <w:color w:val="auto"/>
              </w:rPr>
            </w:pPr>
          </w:p>
          <w:p w:rsidR="00A010D5" w:rsidRDefault="00A010D5" w:rsidP="001755F9">
            <w:pPr>
              <w:pStyle w:val="Default"/>
              <w:rPr>
                <w:rFonts w:cstheme="minorBidi"/>
                <w:color w:val="auto"/>
              </w:rPr>
            </w:pPr>
          </w:p>
          <w:p w:rsidR="00403C73" w:rsidRDefault="00403C73" w:rsidP="00CF1855">
            <w:pPr>
              <w:pStyle w:val="Default"/>
              <w:jc w:val="center"/>
              <w:rPr>
                <w:sz w:val="22"/>
                <w:szCs w:val="22"/>
              </w:rPr>
            </w:pPr>
          </w:p>
        </w:tc>
      </w:tr>
      <w:tr w:rsidR="00403C73" w:rsidTr="00403C73">
        <w:trPr>
          <w:trHeight w:val="1465"/>
        </w:trPr>
        <w:tc>
          <w:tcPr>
            <w:tcW w:w="9031" w:type="dxa"/>
          </w:tcPr>
          <w:p w:rsidR="00403C73" w:rsidRDefault="00403C73">
            <w:pPr>
              <w:pStyle w:val="Default"/>
              <w:rPr>
                <w:rFonts w:cstheme="minorBidi"/>
                <w:color w:val="auto"/>
              </w:rPr>
            </w:pPr>
          </w:p>
          <w:tbl>
            <w:tblPr>
              <w:tblStyle w:val="TableGrid"/>
              <w:tblW w:w="0" w:type="auto"/>
              <w:tblLayout w:type="fixed"/>
              <w:tblLook w:val="04A0" w:firstRow="1" w:lastRow="0" w:firstColumn="1" w:lastColumn="0" w:noHBand="0" w:noVBand="1"/>
            </w:tblPr>
            <w:tblGrid>
              <w:gridCol w:w="8805"/>
            </w:tblGrid>
            <w:tr w:rsidR="00D6388F" w:rsidTr="00D6388F">
              <w:tc>
                <w:tcPr>
                  <w:tcW w:w="8805" w:type="dxa"/>
                </w:tcPr>
                <w:p w:rsidR="00D6388F" w:rsidRDefault="00D6388F" w:rsidP="00D6388F">
                  <w:pPr>
                    <w:pStyle w:val="Default"/>
                    <w:rPr>
                      <w:sz w:val="22"/>
                      <w:szCs w:val="22"/>
                    </w:rPr>
                  </w:pPr>
                  <w:r>
                    <w:rPr>
                      <w:b/>
                      <w:bCs/>
                      <w:sz w:val="22"/>
                      <w:szCs w:val="22"/>
                    </w:rPr>
                    <w:t xml:space="preserve">2. What kinds of special educational needs </w:t>
                  </w:r>
                  <w:proofErr w:type="gramStart"/>
                  <w:r>
                    <w:rPr>
                      <w:b/>
                      <w:bCs/>
                      <w:sz w:val="22"/>
                      <w:szCs w:val="22"/>
                    </w:rPr>
                    <w:t>is provision made for</w:t>
                  </w:r>
                  <w:proofErr w:type="gramEnd"/>
                  <w:r>
                    <w:rPr>
                      <w:b/>
                      <w:bCs/>
                      <w:sz w:val="22"/>
                      <w:szCs w:val="22"/>
                    </w:rPr>
                    <w:t xml:space="preserve"> at our school? </w:t>
                  </w:r>
                </w:p>
                <w:p w:rsidR="00D6388F" w:rsidRDefault="00D6388F" w:rsidP="00D6388F">
                  <w:pPr>
                    <w:pStyle w:val="Default"/>
                    <w:rPr>
                      <w:sz w:val="22"/>
                      <w:szCs w:val="22"/>
                    </w:rPr>
                  </w:pPr>
                </w:p>
              </w:tc>
            </w:tr>
            <w:tr w:rsidR="00D6388F" w:rsidTr="00D6388F">
              <w:tc>
                <w:tcPr>
                  <w:tcW w:w="8805" w:type="dxa"/>
                </w:tcPr>
                <w:p w:rsidR="00273613" w:rsidRDefault="00273613" w:rsidP="00D6388F">
                  <w:pPr>
                    <w:pStyle w:val="Default"/>
                    <w:rPr>
                      <w:sz w:val="22"/>
                      <w:szCs w:val="22"/>
                    </w:rPr>
                  </w:pPr>
                </w:p>
                <w:p w:rsidR="00D6388F" w:rsidRDefault="00D6388F" w:rsidP="00D6388F">
                  <w:pPr>
                    <w:pStyle w:val="Default"/>
                    <w:rPr>
                      <w:sz w:val="22"/>
                      <w:szCs w:val="22"/>
                    </w:rPr>
                  </w:pPr>
                  <w:r>
                    <w:rPr>
                      <w:sz w:val="22"/>
                      <w:szCs w:val="22"/>
                    </w:rPr>
                    <w:t xml:space="preserve">Lynnfield Primary School is an inclusive school where every child matters; we aim to address children’s needs and support their development in the best and most appropriate way possible and celebrate effort as much as achievement. Our school’s SEND policy document is available on this website, detailing our philosophy in relation to SEND. </w:t>
                  </w:r>
                </w:p>
                <w:p w:rsidR="00D6388F" w:rsidRDefault="00D6388F" w:rsidP="00D6388F">
                  <w:pPr>
                    <w:pStyle w:val="Default"/>
                    <w:rPr>
                      <w:sz w:val="22"/>
                      <w:szCs w:val="22"/>
                    </w:rPr>
                  </w:pPr>
                  <w:r>
                    <w:rPr>
                      <w:sz w:val="22"/>
                      <w:szCs w:val="22"/>
                    </w:rPr>
                    <w:t xml:space="preserve">Additional and/or </w:t>
                  </w:r>
                  <w:r w:rsidR="0086268F">
                    <w:rPr>
                      <w:sz w:val="22"/>
                      <w:szCs w:val="22"/>
                    </w:rPr>
                    <w:t>bespoke</w:t>
                  </w:r>
                  <w:r>
                    <w:rPr>
                      <w:sz w:val="22"/>
                      <w:szCs w:val="22"/>
                    </w:rPr>
                    <w:t xml:space="preserve"> provision is currently being made in school for children with a range of needs including</w:t>
                  </w:r>
                  <w:r w:rsidR="00FF7027">
                    <w:rPr>
                      <w:sz w:val="22"/>
                      <w:szCs w:val="22"/>
                    </w:rPr>
                    <w:t xml:space="preserve"> but not limited to</w:t>
                  </w:r>
                  <w:r>
                    <w:rPr>
                      <w:sz w:val="22"/>
                      <w:szCs w:val="22"/>
                    </w:rPr>
                    <w:t xml:space="preserve">: </w:t>
                  </w:r>
                </w:p>
                <w:p w:rsidR="00D6388F" w:rsidRDefault="00D6388F" w:rsidP="00D6388F">
                  <w:pPr>
                    <w:pStyle w:val="Default"/>
                    <w:rPr>
                      <w:sz w:val="22"/>
                      <w:szCs w:val="22"/>
                    </w:rPr>
                  </w:pPr>
                  <w:r>
                    <w:rPr>
                      <w:b/>
                      <w:bCs/>
                      <w:sz w:val="22"/>
                      <w:szCs w:val="22"/>
                    </w:rPr>
                    <w:t xml:space="preserve">Cognition and Learning </w:t>
                  </w:r>
                  <w:r>
                    <w:rPr>
                      <w:sz w:val="22"/>
                      <w:szCs w:val="22"/>
                    </w:rPr>
                    <w:t xml:space="preserve">– moderate learning difficulties; specific learning difficulties - dyslexia, dyspraxia. </w:t>
                  </w:r>
                </w:p>
                <w:p w:rsidR="00D6388F" w:rsidRDefault="00D6388F" w:rsidP="00D6388F">
                  <w:pPr>
                    <w:pStyle w:val="Default"/>
                    <w:rPr>
                      <w:sz w:val="22"/>
                      <w:szCs w:val="22"/>
                    </w:rPr>
                  </w:pPr>
                  <w:r>
                    <w:rPr>
                      <w:b/>
                      <w:bCs/>
                      <w:sz w:val="22"/>
                      <w:szCs w:val="22"/>
                    </w:rPr>
                    <w:t xml:space="preserve">Sensory, Medical and Physical </w:t>
                  </w:r>
                  <w:r>
                    <w:rPr>
                      <w:sz w:val="22"/>
                      <w:szCs w:val="22"/>
                    </w:rPr>
                    <w:t xml:space="preserve">– hearing </w:t>
                  </w:r>
                  <w:r w:rsidR="00FF7027">
                    <w:rPr>
                      <w:sz w:val="22"/>
                      <w:szCs w:val="22"/>
                    </w:rPr>
                    <w:t>and visual impairment,</w:t>
                  </w:r>
                  <w:r>
                    <w:rPr>
                      <w:sz w:val="22"/>
                      <w:szCs w:val="22"/>
                    </w:rPr>
                    <w:t xml:space="preserve"> Scoliosis, sensory processing difficulties, epilepsy. </w:t>
                  </w:r>
                </w:p>
                <w:p w:rsidR="00D6388F" w:rsidRDefault="00D6388F" w:rsidP="00D6388F">
                  <w:pPr>
                    <w:pStyle w:val="Default"/>
                    <w:rPr>
                      <w:sz w:val="22"/>
                      <w:szCs w:val="22"/>
                    </w:rPr>
                  </w:pPr>
                  <w:r>
                    <w:rPr>
                      <w:b/>
                      <w:bCs/>
                      <w:sz w:val="22"/>
                      <w:szCs w:val="22"/>
                    </w:rPr>
                    <w:t xml:space="preserve">Communication and Interaction </w:t>
                  </w:r>
                  <w:r>
                    <w:rPr>
                      <w:sz w:val="22"/>
                      <w:szCs w:val="22"/>
                    </w:rPr>
                    <w:t xml:space="preserve">– Autistic Spectrum Condition, Asperger’s Syndrome, speech and language difficulties. </w:t>
                  </w:r>
                </w:p>
                <w:p w:rsidR="00D6388F" w:rsidRDefault="00D6388F" w:rsidP="00D6388F">
                  <w:pPr>
                    <w:pStyle w:val="Default"/>
                    <w:rPr>
                      <w:sz w:val="22"/>
                      <w:szCs w:val="22"/>
                    </w:rPr>
                  </w:pPr>
                  <w:r>
                    <w:rPr>
                      <w:b/>
                      <w:bCs/>
                      <w:sz w:val="22"/>
                      <w:szCs w:val="22"/>
                    </w:rPr>
                    <w:t xml:space="preserve">Social, Emotional and Mental Health </w:t>
                  </w:r>
                  <w:r w:rsidR="00FF7027">
                    <w:rPr>
                      <w:sz w:val="22"/>
                      <w:szCs w:val="22"/>
                    </w:rPr>
                    <w:t>–</w:t>
                  </w:r>
                  <w:r>
                    <w:rPr>
                      <w:sz w:val="22"/>
                      <w:szCs w:val="22"/>
                    </w:rPr>
                    <w:t xml:space="preserve"> including ADHD, ADD, </w:t>
                  </w:r>
                  <w:r w:rsidR="00FF7027">
                    <w:rPr>
                      <w:sz w:val="22"/>
                      <w:szCs w:val="22"/>
                    </w:rPr>
                    <w:t xml:space="preserve">ODD, </w:t>
                  </w:r>
                  <w:r>
                    <w:rPr>
                      <w:sz w:val="22"/>
                      <w:szCs w:val="22"/>
                    </w:rPr>
                    <w:t>Attachment Disorder and trauma.</w:t>
                  </w:r>
                </w:p>
                <w:p w:rsidR="00D6388F" w:rsidRDefault="00D6388F" w:rsidP="00D6388F">
                  <w:pPr>
                    <w:pStyle w:val="Default"/>
                    <w:rPr>
                      <w:sz w:val="22"/>
                      <w:szCs w:val="22"/>
                    </w:rPr>
                  </w:pPr>
                </w:p>
              </w:tc>
            </w:tr>
          </w:tbl>
          <w:p w:rsidR="00403C73" w:rsidRDefault="00403C73" w:rsidP="00403C73">
            <w:pPr>
              <w:pStyle w:val="Default"/>
              <w:rPr>
                <w:sz w:val="22"/>
                <w:szCs w:val="22"/>
              </w:rPr>
            </w:pPr>
          </w:p>
        </w:tc>
      </w:tr>
      <w:tr w:rsidR="00403C73" w:rsidTr="00403C73">
        <w:trPr>
          <w:trHeight w:val="110"/>
        </w:trPr>
        <w:tc>
          <w:tcPr>
            <w:tcW w:w="9031" w:type="dxa"/>
          </w:tcPr>
          <w:p w:rsidR="00403C73" w:rsidRDefault="00403C73">
            <w:pPr>
              <w:pStyle w:val="Default"/>
              <w:rPr>
                <w:sz w:val="22"/>
                <w:szCs w:val="22"/>
              </w:rPr>
            </w:pPr>
          </w:p>
          <w:p w:rsidR="00151AFD" w:rsidRDefault="00151AFD">
            <w:pPr>
              <w:pStyle w:val="Default"/>
              <w:rPr>
                <w:sz w:val="22"/>
                <w:szCs w:val="22"/>
              </w:rPr>
            </w:pPr>
          </w:p>
          <w:p w:rsidR="00986C53" w:rsidRDefault="00986C53">
            <w:pPr>
              <w:pStyle w:val="Default"/>
              <w:rPr>
                <w:sz w:val="22"/>
                <w:szCs w:val="22"/>
              </w:rPr>
            </w:pPr>
          </w:p>
          <w:p w:rsidR="00607496" w:rsidRDefault="00607496">
            <w:pPr>
              <w:pStyle w:val="Default"/>
              <w:rPr>
                <w:sz w:val="22"/>
                <w:szCs w:val="22"/>
              </w:rPr>
            </w:pPr>
          </w:p>
          <w:p w:rsidR="00607496" w:rsidRDefault="00607496">
            <w:pPr>
              <w:pStyle w:val="Default"/>
              <w:rPr>
                <w:sz w:val="22"/>
                <w:szCs w:val="22"/>
              </w:rPr>
            </w:pPr>
          </w:p>
          <w:p w:rsidR="00607496" w:rsidRDefault="00607496">
            <w:pPr>
              <w:pStyle w:val="Default"/>
              <w:rPr>
                <w:sz w:val="22"/>
                <w:szCs w:val="22"/>
              </w:rPr>
            </w:pPr>
          </w:p>
        </w:tc>
      </w:tr>
      <w:tr w:rsidR="00403C73" w:rsidTr="00403C73">
        <w:trPr>
          <w:trHeight w:val="1744"/>
        </w:trPr>
        <w:tc>
          <w:tcPr>
            <w:tcW w:w="9031" w:type="dxa"/>
          </w:tcPr>
          <w:tbl>
            <w:tblPr>
              <w:tblStyle w:val="TableGrid"/>
              <w:tblW w:w="0" w:type="auto"/>
              <w:tblLayout w:type="fixed"/>
              <w:tblLook w:val="04A0" w:firstRow="1" w:lastRow="0" w:firstColumn="1" w:lastColumn="0" w:noHBand="0" w:noVBand="1"/>
            </w:tblPr>
            <w:tblGrid>
              <w:gridCol w:w="8805"/>
            </w:tblGrid>
            <w:tr w:rsidR="00D6388F" w:rsidTr="00D6388F">
              <w:tc>
                <w:tcPr>
                  <w:tcW w:w="8805" w:type="dxa"/>
                </w:tcPr>
                <w:p w:rsidR="00D6388F" w:rsidRPr="00151AFD" w:rsidRDefault="00D6388F" w:rsidP="00D6388F">
                  <w:pPr>
                    <w:pStyle w:val="Default"/>
                    <w:rPr>
                      <w:b/>
                      <w:sz w:val="22"/>
                      <w:szCs w:val="22"/>
                    </w:rPr>
                  </w:pPr>
                  <w:r w:rsidRPr="00151AFD">
                    <w:rPr>
                      <w:b/>
                      <w:sz w:val="22"/>
                      <w:szCs w:val="22"/>
                    </w:rPr>
                    <w:lastRenderedPageBreak/>
                    <w:t xml:space="preserve">3. What are the school’s policies </w:t>
                  </w:r>
                  <w:proofErr w:type="gramStart"/>
                  <w:r w:rsidRPr="00151AFD">
                    <w:rPr>
                      <w:b/>
                      <w:sz w:val="22"/>
                      <w:szCs w:val="22"/>
                    </w:rPr>
                    <w:t>with regards to</w:t>
                  </w:r>
                  <w:proofErr w:type="gramEnd"/>
                  <w:r w:rsidRPr="00151AFD">
                    <w:rPr>
                      <w:b/>
                      <w:sz w:val="22"/>
                      <w:szCs w:val="22"/>
                    </w:rPr>
                    <w:t xml:space="preserve"> the identification and assessment of children with SEND? </w:t>
                  </w:r>
                </w:p>
                <w:p w:rsidR="00D6388F" w:rsidRDefault="00D6388F">
                  <w:pPr>
                    <w:pStyle w:val="Default"/>
                    <w:rPr>
                      <w:sz w:val="22"/>
                      <w:szCs w:val="22"/>
                    </w:rPr>
                  </w:pPr>
                </w:p>
              </w:tc>
            </w:tr>
            <w:tr w:rsidR="00D6388F" w:rsidTr="00D6388F">
              <w:tc>
                <w:tcPr>
                  <w:tcW w:w="8805" w:type="dxa"/>
                </w:tcPr>
                <w:p w:rsidR="00273613" w:rsidRDefault="00273613" w:rsidP="00D6388F">
                  <w:pPr>
                    <w:pStyle w:val="Default"/>
                    <w:rPr>
                      <w:sz w:val="22"/>
                      <w:szCs w:val="22"/>
                    </w:rPr>
                  </w:pPr>
                </w:p>
                <w:p w:rsidR="00D6388F" w:rsidRPr="00403C73" w:rsidRDefault="00D6388F" w:rsidP="00D6388F">
                  <w:pPr>
                    <w:pStyle w:val="Default"/>
                    <w:rPr>
                      <w:sz w:val="22"/>
                      <w:szCs w:val="22"/>
                    </w:rPr>
                  </w:pPr>
                  <w:r w:rsidRPr="00403C73">
                    <w:rPr>
                      <w:sz w:val="22"/>
                      <w:szCs w:val="22"/>
                    </w:rPr>
                    <w:t xml:space="preserve">Our school’s Assessment Policy (which is available on this website) outlines the range of assessments regularly used throughout the school. Additional and different assessment tools may be required when children are making less than expected progress, which can be characterised by progress which: </w:t>
                  </w:r>
                </w:p>
                <w:p w:rsidR="00D6388F" w:rsidRPr="00403C73" w:rsidRDefault="00D6388F" w:rsidP="00D6388F">
                  <w:pPr>
                    <w:pStyle w:val="Default"/>
                    <w:numPr>
                      <w:ilvl w:val="0"/>
                      <w:numId w:val="1"/>
                    </w:numPr>
                    <w:rPr>
                      <w:sz w:val="22"/>
                      <w:szCs w:val="22"/>
                    </w:rPr>
                  </w:pPr>
                  <w:r w:rsidRPr="00403C73">
                    <w:rPr>
                      <w:sz w:val="22"/>
                      <w:szCs w:val="22"/>
                    </w:rPr>
                    <w:t xml:space="preserve">Is significantly slower than that of their peers starting from the same baseline. </w:t>
                  </w:r>
                </w:p>
                <w:p w:rsidR="00D6388F" w:rsidRPr="00403C73" w:rsidRDefault="00D6388F" w:rsidP="00D6388F">
                  <w:pPr>
                    <w:pStyle w:val="Default"/>
                    <w:numPr>
                      <w:ilvl w:val="0"/>
                      <w:numId w:val="1"/>
                    </w:numPr>
                    <w:rPr>
                      <w:sz w:val="22"/>
                      <w:szCs w:val="22"/>
                    </w:rPr>
                  </w:pPr>
                  <w:r w:rsidRPr="00403C73">
                    <w:rPr>
                      <w:sz w:val="22"/>
                      <w:szCs w:val="22"/>
                    </w:rPr>
                    <w:t xml:space="preserve">Fails to match or better the child’s previous rate of progress. </w:t>
                  </w:r>
                </w:p>
                <w:p w:rsidR="00D6388F" w:rsidRPr="00403C73" w:rsidRDefault="00D6388F" w:rsidP="00D6388F">
                  <w:pPr>
                    <w:pStyle w:val="Default"/>
                    <w:numPr>
                      <w:ilvl w:val="0"/>
                      <w:numId w:val="1"/>
                    </w:numPr>
                    <w:rPr>
                      <w:sz w:val="22"/>
                      <w:szCs w:val="22"/>
                    </w:rPr>
                  </w:pPr>
                  <w:r w:rsidRPr="00403C73">
                    <w:rPr>
                      <w:sz w:val="22"/>
                      <w:szCs w:val="22"/>
                    </w:rPr>
                    <w:t xml:space="preserve">Fails to close the attainment gap between the child and their peers. </w:t>
                  </w:r>
                </w:p>
                <w:p w:rsidR="00D6388F" w:rsidRPr="00403C73" w:rsidRDefault="00D6388F" w:rsidP="00D6388F">
                  <w:pPr>
                    <w:pStyle w:val="Default"/>
                    <w:numPr>
                      <w:ilvl w:val="0"/>
                      <w:numId w:val="1"/>
                    </w:numPr>
                    <w:rPr>
                      <w:sz w:val="22"/>
                      <w:szCs w:val="22"/>
                    </w:rPr>
                  </w:pPr>
                  <w:r w:rsidRPr="00403C73">
                    <w:rPr>
                      <w:sz w:val="22"/>
                      <w:szCs w:val="22"/>
                    </w:rPr>
                    <w:t xml:space="preserve">Widens the attainment gap. </w:t>
                  </w:r>
                </w:p>
                <w:p w:rsidR="00D6388F" w:rsidRPr="00403C73" w:rsidRDefault="00D6388F" w:rsidP="00D6388F">
                  <w:pPr>
                    <w:pStyle w:val="Default"/>
                    <w:rPr>
                      <w:sz w:val="22"/>
                      <w:szCs w:val="22"/>
                    </w:rPr>
                  </w:pPr>
                </w:p>
                <w:p w:rsidR="00D6388F" w:rsidRPr="00403C73" w:rsidRDefault="00D6388F" w:rsidP="00D6388F">
                  <w:pPr>
                    <w:pStyle w:val="Default"/>
                    <w:rPr>
                      <w:sz w:val="22"/>
                      <w:szCs w:val="22"/>
                    </w:rPr>
                  </w:pPr>
                  <w:r w:rsidRPr="00403C73">
                    <w:rPr>
                      <w:sz w:val="22"/>
                      <w:szCs w:val="22"/>
                    </w:rPr>
                    <w:t xml:space="preserve">Progress in areas other than attainment is also considered </w:t>
                  </w:r>
                  <w:proofErr w:type="gramStart"/>
                  <w:r w:rsidRPr="00403C73">
                    <w:rPr>
                      <w:sz w:val="22"/>
                      <w:szCs w:val="22"/>
                    </w:rPr>
                    <w:t>e.g.</w:t>
                  </w:r>
                  <w:proofErr w:type="gramEnd"/>
                  <w:r w:rsidRPr="00403C73">
                    <w:rPr>
                      <w:sz w:val="22"/>
                      <w:szCs w:val="22"/>
                    </w:rPr>
                    <w:t xml:space="preserve"> where a child needs to make additional progress with social needs in order to be fully integrated into school life or make a successful transition to secondary school. If behaviour is causing concern, it is always considered whether there are any underlying difficulties; if there </w:t>
                  </w:r>
                  <w:proofErr w:type="gramStart"/>
                  <w:r w:rsidRPr="00403C73">
                    <w:rPr>
                      <w:sz w:val="22"/>
                      <w:szCs w:val="22"/>
                    </w:rPr>
                    <w:t>are</w:t>
                  </w:r>
                  <w:proofErr w:type="gramEnd"/>
                  <w:r w:rsidRPr="00403C73">
                    <w:rPr>
                      <w:sz w:val="22"/>
                      <w:szCs w:val="22"/>
                    </w:rPr>
                    <w:t xml:space="preserve"> none, the class teacher would speak to parents/carers about anything that might have happened at home. The class teacher/</w:t>
                  </w:r>
                  <w:proofErr w:type="spellStart"/>
                  <w:r w:rsidRPr="00403C73">
                    <w:rPr>
                      <w:sz w:val="22"/>
                      <w:szCs w:val="22"/>
                    </w:rPr>
                    <w:t>SENDCo</w:t>
                  </w:r>
                  <w:proofErr w:type="spellEnd"/>
                  <w:r w:rsidRPr="00403C73">
                    <w:rPr>
                      <w:sz w:val="22"/>
                      <w:szCs w:val="22"/>
                    </w:rPr>
                    <w:t xml:space="preserve"> would gather information about incidents occurring, at what time of day, during which lessons and behaviour diaries </w:t>
                  </w:r>
                  <w:proofErr w:type="gramStart"/>
                  <w:r w:rsidRPr="00403C73">
                    <w:rPr>
                      <w:sz w:val="22"/>
                      <w:szCs w:val="22"/>
                    </w:rPr>
                    <w:t>may also be used</w:t>
                  </w:r>
                  <w:proofErr w:type="gramEnd"/>
                  <w:r w:rsidRPr="00403C73">
                    <w:rPr>
                      <w:sz w:val="22"/>
                      <w:szCs w:val="22"/>
                    </w:rPr>
                    <w:t xml:space="preserve"> to analyse and consider any patterns of behaviour. Observations would be conducted in class/on playground to record behaviours, considering involvement of others/environmental factors and an intervention devised taking into account all information gathered. See SEND Policy, </w:t>
                  </w:r>
                  <w:r w:rsidR="00FF7027">
                    <w:rPr>
                      <w:sz w:val="22"/>
                      <w:szCs w:val="22"/>
                    </w:rPr>
                    <w:t xml:space="preserve">Mental Health and </w:t>
                  </w:r>
                  <w:r w:rsidRPr="00403C73">
                    <w:rPr>
                      <w:sz w:val="22"/>
                      <w:szCs w:val="22"/>
                    </w:rPr>
                    <w:t xml:space="preserve">Behaviour Policy for further information relating to behaviour support (available on this website). </w:t>
                  </w:r>
                </w:p>
                <w:p w:rsidR="00D6388F" w:rsidRDefault="00D6388F" w:rsidP="00D6388F">
                  <w:pPr>
                    <w:pStyle w:val="Default"/>
                    <w:rPr>
                      <w:sz w:val="22"/>
                      <w:szCs w:val="22"/>
                    </w:rPr>
                  </w:pPr>
                  <w:r w:rsidRPr="00403C73">
                    <w:rPr>
                      <w:sz w:val="22"/>
                      <w:szCs w:val="22"/>
                    </w:rPr>
                    <w:t xml:space="preserve">Parents </w:t>
                  </w:r>
                  <w:proofErr w:type="gramStart"/>
                  <w:r w:rsidRPr="00403C73">
                    <w:rPr>
                      <w:sz w:val="22"/>
                      <w:szCs w:val="22"/>
                    </w:rPr>
                    <w:t>are always informed</w:t>
                  </w:r>
                  <w:proofErr w:type="gramEnd"/>
                  <w:r w:rsidRPr="00403C73">
                    <w:rPr>
                      <w:sz w:val="22"/>
                      <w:szCs w:val="22"/>
                    </w:rPr>
                    <w:t xml:space="preserve"> if school staff consider that their child has an additional need and parents and children (as appropriate depending upon age and capability) are involved in the planning to meet the need. </w:t>
                  </w:r>
                </w:p>
                <w:p w:rsidR="00D6388F" w:rsidRDefault="00D6388F" w:rsidP="00D6388F">
                  <w:pPr>
                    <w:pStyle w:val="Default"/>
                    <w:rPr>
                      <w:sz w:val="22"/>
                      <w:szCs w:val="22"/>
                    </w:rPr>
                  </w:pPr>
                </w:p>
                <w:p w:rsidR="00D6388F" w:rsidRPr="00403C73" w:rsidRDefault="00D6388F" w:rsidP="00D6388F">
                  <w:pPr>
                    <w:pStyle w:val="Default"/>
                    <w:rPr>
                      <w:sz w:val="22"/>
                      <w:szCs w:val="22"/>
                    </w:rPr>
                  </w:pPr>
                  <w:r w:rsidRPr="00403C73">
                    <w:rPr>
                      <w:sz w:val="22"/>
                      <w:szCs w:val="22"/>
                    </w:rPr>
                    <w:t xml:space="preserve">We often recommend initially that eyesight and hearing </w:t>
                  </w:r>
                  <w:proofErr w:type="gramStart"/>
                  <w:r w:rsidRPr="00403C73">
                    <w:rPr>
                      <w:sz w:val="22"/>
                      <w:szCs w:val="22"/>
                    </w:rPr>
                    <w:t>are</w:t>
                  </w:r>
                  <w:proofErr w:type="gramEnd"/>
                  <w:r w:rsidRPr="00403C73">
                    <w:rPr>
                      <w:sz w:val="22"/>
                      <w:szCs w:val="22"/>
                    </w:rPr>
                    <w:t xml:space="preserve"> checked to discount these aspects as possible underlying causes of learning issues. </w:t>
                  </w:r>
                </w:p>
                <w:p w:rsidR="00D6388F" w:rsidRDefault="00D6388F" w:rsidP="00D6388F">
                  <w:pPr>
                    <w:pStyle w:val="Default"/>
                    <w:rPr>
                      <w:sz w:val="22"/>
                      <w:szCs w:val="22"/>
                    </w:rPr>
                  </w:pPr>
                </w:p>
                <w:p w:rsidR="00D6388F" w:rsidRDefault="00D6388F" w:rsidP="00D6388F">
                  <w:pPr>
                    <w:pStyle w:val="Default"/>
                    <w:rPr>
                      <w:sz w:val="22"/>
                      <w:szCs w:val="22"/>
                    </w:rPr>
                  </w:pPr>
                  <w:r w:rsidRPr="00403C73">
                    <w:rPr>
                      <w:sz w:val="22"/>
                      <w:szCs w:val="22"/>
                    </w:rPr>
                    <w:t xml:space="preserve">We also have a medical register, which registers children’s medical needs and ensures that they </w:t>
                  </w:r>
                  <w:proofErr w:type="gramStart"/>
                  <w:r w:rsidRPr="00403C73">
                    <w:rPr>
                      <w:sz w:val="22"/>
                      <w:szCs w:val="22"/>
                    </w:rPr>
                    <w:t>are met</w:t>
                  </w:r>
                  <w:proofErr w:type="gramEnd"/>
                  <w:r w:rsidRPr="00403C73">
                    <w:rPr>
                      <w:sz w:val="22"/>
                      <w:szCs w:val="22"/>
                    </w:rPr>
                    <w:t xml:space="preserve">. Children on this register also have an Individual Health Care </w:t>
                  </w:r>
                  <w:proofErr w:type="gramStart"/>
                  <w:r w:rsidRPr="00403C73">
                    <w:rPr>
                      <w:sz w:val="22"/>
                      <w:szCs w:val="22"/>
                    </w:rPr>
                    <w:t>Plan which lists in detail the medical need</w:t>
                  </w:r>
                  <w:proofErr w:type="gramEnd"/>
                  <w:r w:rsidRPr="00403C73">
                    <w:rPr>
                      <w:sz w:val="22"/>
                      <w:szCs w:val="22"/>
                    </w:rPr>
                    <w:t xml:space="preserve"> and action to be taken. </w:t>
                  </w:r>
                  <w:proofErr w:type="gramStart"/>
                  <w:r w:rsidRPr="00403C73">
                    <w:rPr>
                      <w:sz w:val="22"/>
                      <w:szCs w:val="22"/>
                    </w:rPr>
                    <w:t xml:space="preserve">This information is </w:t>
                  </w:r>
                  <w:r>
                    <w:rPr>
                      <w:sz w:val="22"/>
                      <w:szCs w:val="22"/>
                    </w:rPr>
                    <w:t xml:space="preserve">updated annually with parents by </w:t>
                  </w:r>
                  <w:r w:rsidR="0086268F">
                    <w:rPr>
                      <w:b/>
                      <w:sz w:val="22"/>
                      <w:szCs w:val="22"/>
                    </w:rPr>
                    <w:t>Mrs Michelle Waite</w:t>
                  </w:r>
                  <w:proofErr w:type="gramEnd"/>
                  <w:r w:rsidRPr="00403C73">
                    <w:rPr>
                      <w:sz w:val="22"/>
                      <w:szCs w:val="22"/>
                    </w:rPr>
                    <w:t xml:space="preserve">. Health Care Plans </w:t>
                  </w:r>
                  <w:proofErr w:type="gramStart"/>
                  <w:r w:rsidRPr="00403C73">
                    <w:rPr>
                      <w:sz w:val="22"/>
                      <w:szCs w:val="22"/>
                    </w:rPr>
                    <w:t>may be updated</w:t>
                  </w:r>
                  <w:proofErr w:type="gramEnd"/>
                  <w:r w:rsidRPr="00403C73">
                    <w:rPr>
                      <w:sz w:val="22"/>
                      <w:szCs w:val="22"/>
                    </w:rPr>
                    <w:t xml:space="preserve"> more frequently as needs alter. Parents are asked to sign annual </w:t>
                  </w:r>
                  <w:proofErr w:type="gramStart"/>
                  <w:r w:rsidRPr="00403C73">
                    <w:rPr>
                      <w:sz w:val="22"/>
                      <w:szCs w:val="22"/>
                    </w:rPr>
                    <w:t>updates which</w:t>
                  </w:r>
                  <w:proofErr w:type="gramEnd"/>
                  <w:r w:rsidRPr="00403C73">
                    <w:rPr>
                      <w:sz w:val="22"/>
                      <w:szCs w:val="22"/>
                    </w:rPr>
                    <w:t xml:space="preserve"> are then made available to all relevant staff. Further information on the school’s procedures relating to medical </w:t>
                  </w:r>
                  <w:proofErr w:type="gramStart"/>
                  <w:r w:rsidRPr="00403C73">
                    <w:rPr>
                      <w:sz w:val="22"/>
                      <w:szCs w:val="22"/>
                    </w:rPr>
                    <w:t>needs can be found</w:t>
                  </w:r>
                  <w:proofErr w:type="gramEnd"/>
                  <w:r w:rsidRPr="00403C73">
                    <w:rPr>
                      <w:sz w:val="22"/>
                      <w:szCs w:val="22"/>
                    </w:rPr>
                    <w:t xml:space="preserve"> in the </w:t>
                  </w:r>
                  <w:r w:rsidRPr="00B6794F">
                    <w:rPr>
                      <w:sz w:val="22"/>
                      <w:szCs w:val="22"/>
                    </w:rPr>
                    <w:t>Medical Conditions at School, including the Administration of Medication in School</w:t>
                  </w:r>
                  <w:r w:rsidR="00B6794F">
                    <w:rPr>
                      <w:sz w:val="22"/>
                      <w:szCs w:val="22"/>
                    </w:rPr>
                    <w:t xml:space="preserve"> Policy.</w:t>
                  </w:r>
                </w:p>
                <w:p w:rsidR="00D6388F" w:rsidRPr="00403C73" w:rsidRDefault="00D6388F" w:rsidP="00D6388F">
                  <w:pPr>
                    <w:pStyle w:val="Default"/>
                    <w:rPr>
                      <w:sz w:val="22"/>
                      <w:szCs w:val="22"/>
                    </w:rPr>
                  </w:pPr>
                </w:p>
                <w:p w:rsidR="00D6388F" w:rsidRPr="00403C73" w:rsidRDefault="00D6388F" w:rsidP="00D6388F">
                  <w:pPr>
                    <w:pStyle w:val="Default"/>
                    <w:rPr>
                      <w:sz w:val="22"/>
                      <w:szCs w:val="22"/>
                    </w:rPr>
                  </w:pPr>
                  <w:r w:rsidRPr="00403C73">
                    <w:rPr>
                      <w:sz w:val="22"/>
                      <w:szCs w:val="22"/>
                    </w:rPr>
                    <w:t xml:space="preserve">Further information relating to identification and assessment of children with SEND </w:t>
                  </w:r>
                  <w:proofErr w:type="gramStart"/>
                  <w:r w:rsidRPr="00403C73">
                    <w:rPr>
                      <w:sz w:val="22"/>
                      <w:szCs w:val="22"/>
                    </w:rPr>
                    <w:t>can be found</w:t>
                  </w:r>
                  <w:proofErr w:type="gramEnd"/>
                  <w:r w:rsidRPr="00403C73">
                    <w:rPr>
                      <w:sz w:val="22"/>
                      <w:szCs w:val="22"/>
                    </w:rPr>
                    <w:t xml:space="preserve"> in our SEND Policy document (available on this website). </w:t>
                  </w:r>
                </w:p>
                <w:p w:rsidR="00D6388F" w:rsidRPr="00403C73" w:rsidRDefault="00D6388F" w:rsidP="00D6388F">
                  <w:pPr>
                    <w:pStyle w:val="Default"/>
                    <w:rPr>
                      <w:sz w:val="22"/>
                      <w:szCs w:val="22"/>
                    </w:rPr>
                  </w:pPr>
                </w:p>
              </w:tc>
            </w:tr>
          </w:tbl>
          <w:p w:rsidR="00403C73" w:rsidRDefault="00403C73">
            <w:pPr>
              <w:pStyle w:val="Default"/>
              <w:rPr>
                <w:sz w:val="22"/>
                <w:szCs w:val="22"/>
              </w:rPr>
            </w:pPr>
          </w:p>
        </w:tc>
      </w:tr>
      <w:tr w:rsidR="00403C73" w:rsidRPr="00403C73" w:rsidTr="00403C73">
        <w:trPr>
          <w:trHeight w:val="1744"/>
        </w:trPr>
        <w:tc>
          <w:tcPr>
            <w:tcW w:w="9031" w:type="dxa"/>
            <w:tcBorders>
              <w:left w:val="nil"/>
              <w:right w:val="nil"/>
            </w:tcBorders>
          </w:tcPr>
          <w:p w:rsidR="00B6794F" w:rsidRPr="00FB1A90" w:rsidRDefault="00B6794F" w:rsidP="00403C73">
            <w:pPr>
              <w:pStyle w:val="Default"/>
              <w:rPr>
                <w:sz w:val="22"/>
                <w:szCs w:val="22"/>
              </w:rPr>
            </w:pPr>
          </w:p>
          <w:tbl>
            <w:tblPr>
              <w:tblStyle w:val="TableGrid"/>
              <w:tblW w:w="0" w:type="auto"/>
              <w:tblLayout w:type="fixed"/>
              <w:tblLook w:val="04A0" w:firstRow="1" w:lastRow="0" w:firstColumn="1" w:lastColumn="0" w:noHBand="0" w:noVBand="1"/>
            </w:tblPr>
            <w:tblGrid>
              <w:gridCol w:w="8805"/>
            </w:tblGrid>
            <w:tr w:rsidR="00D6388F" w:rsidRPr="00FB1A90" w:rsidTr="00D6388F">
              <w:tc>
                <w:tcPr>
                  <w:tcW w:w="8805" w:type="dxa"/>
                </w:tcPr>
                <w:p w:rsidR="00D6388F" w:rsidRPr="00FB1A90" w:rsidRDefault="00D6388F" w:rsidP="00D6388F">
                  <w:pPr>
                    <w:pStyle w:val="Default"/>
                    <w:rPr>
                      <w:sz w:val="22"/>
                      <w:szCs w:val="22"/>
                    </w:rPr>
                  </w:pPr>
                  <w:r w:rsidRPr="00FB1A90">
                    <w:rPr>
                      <w:b/>
                      <w:bCs/>
                      <w:sz w:val="22"/>
                      <w:szCs w:val="22"/>
                    </w:rPr>
                    <w:t>4. What are the school’s policies for making provision for children with SEND whether or not they have an Education, Health and Care Plan?</w:t>
                  </w:r>
                </w:p>
              </w:tc>
            </w:tr>
            <w:tr w:rsidR="00D6388F" w:rsidRPr="00FB1A90" w:rsidTr="00D6388F">
              <w:tc>
                <w:tcPr>
                  <w:tcW w:w="8805" w:type="dxa"/>
                </w:tcPr>
                <w:p w:rsidR="00BA2665" w:rsidRDefault="00BA2665" w:rsidP="00D6388F">
                  <w:pPr>
                    <w:pStyle w:val="Default"/>
                    <w:rPr>
                      <w:b/>
                      <w:sz w:val="22"/>
                      <w:szCs w:val="22"/>
                    </w:rPr>
                  </w:pPr>
                </w:p>
                <w:p w:rsidR="00D6388F" w:rsidRPr="00FB1A90" w:rsidRDefault="00D6388F" w:rsidP="00D6388F">
                  <w:pPr>
                    <w:pStyle w:val="Default"/>
                    <w:rPr>
                      <w:b/>
                      <w:sz w:val="22"/>
                      <w:szCs w:val="22"/>
                    </w:rPr>
                  </w:pPr>
                  <w:proofErr w:type="spellStart"/>
                  <w:r w:rsidRPr="00FB1A90">
                    <w:rPr>
                      <w:b/>
                      <w:sz w:val="22"/>
                      <w:szCs w:val="22"/>
                    </w:rPr>
                    <w:t>i</w:t>
                  </w:r>
                  <w:proofErr w:type="spellEnd"/>
                  <w:r w:rsidRPr="00FB1A90">
                    <w:rPr>
                      <w:b/>
                      <w:sz w:val="22"/>
                      <w:szCs w:val="22"/>
                    </w:rPr>
                    <w:t xml:space="preserve">. How does the school evaluate the effectiveness of provision for children with SEND? </w:t>
                  </w:r>
                </w:p>
                <w:p w:rsidR="003074C9" w:rsidRPr="00FB1A90" w:rsidRDefault="003074C9" w:rsidP="00D6388F">
                  <w:pPr>
                    <w:pStyle w:val="Default"/>
                    <w:rPr>
                      <w:sz w:val="22"/>
                      <w:szCs w:val="22"/>
                    </w:rPr>
                  </w:pPr>
                </w:p>
                <w:p w:rsidR="00D6388F" w:rsidRPr="00FB1A90" w:rsidRDefault="00D6388F" w:rsidP="003074C9">
                  <w:pPr>
                    <w:pStyle w:val="Default"/>
                    <w:numPr>
                      <w:ilvl w:val="0"/>
                      <w:numId w:val="1"/>
                    </w:numPr>
                    <w:rPr>
                      <w:sz w:val="22"/>
                      <w:szCs w:val="22"/>
                    </w:rPr>
                  </w:pPr>
                  <w:proofErr w:type="gramStart"/>
                  <w:r w:rsidRPr="00FB1A90">
                    <w:rPr>
                      <w:sz w:val="22"/>
                      <w:szCs w:val="22"/>
                    </w:rPr>
                    <w:t>use</w:t>
                  </w:r>
                  <w:proofErr w:type="gramEnd"/>
                  <w:r w:rsidRPr="00FB1A90">
                    <w:rPr>
                      <w:sz w:val="22"/>
                      <w:szCs w:val="22"/>
                    </w:rPr>
                    <w:t xml:space="preserve"> of a provision map to measure progress and achievement. This is evaluated </w:t>
                  </w:r>
                  <w:proofErr w:type="gramStart"/>
                  <w:r w:rsidRPr="00FB1A90">
                    <w:rPr>
                      <w:sz w:val="22"/>
                      <w:szCs w:val="22"/>
                    </w:rPr>
                    <w:t>half termly</w:t>
                  </w:r>
                  <w:proofErr w:type="gramEnd"/>
                  <w:r w:rsidRPr="00FB1A90">
                    <w:rPr>
                      <w:sz w:val="22"/>
                      <w:szCs w:val="22"/>
                    </w:rPr>
                    <w:t xml:space="preserve"> for impact by teachers and members of the Leadership Team through the Pupil Progress Meeting Cycle. </w:t>
                  </w:r>
                </w:p>
                <w:p w:rsidR="00D6388F" w:rsidRPr="00FB1A90" w:rsidRDefault="00D6388F" w:rsidP="003074C9">
                  <w:pPr>
                    <w:pStyle w:val="Default"/>
                    <w:numPr>
                      <w:ilvl w:val="0"/>
                      <w:numId w:val="1"/>
                    </w:numPr>
                    <w:rPr>
                      <w:sz w:val="22"/>
                      <w:szCs w:val="22"/>
                    </w:rPr>
                  </w:pPr>
                  <w:r w:rsidRPr="00FB1A90">
                    <w:rPr>
                      <w:sz w:val="22"/>
                      <w:szCs w:val="22"/>
                    </w:rPr>
                    <w:t xml:space="preserve">evaluation of </w:t>
                  </w:r>
                  <w:r w:rsidR="003074C9" w:rsidRPr="00FB1A90">
                    <w:rPr>
                      <w:sz w:val="22"/>
                      <w:szCs w:val="22"/>
                    </w:rPr>
                    <w:t xml:space="preserve">Assess, Plan, Do and Review (APDR) plans </w:t>
                  </w:r>
                  <w:r w:rsidRPr="00FB1A90">
                    <w:rPr>
                      <w:sz w:val="22"/>
                      <w:szCs w:val="22"/>
                    </w:rPr>
                    <w:t>and Behaviour Plans at least 3x yearly</w:t>
                  </w:r>
                  <w:r w:rsidR="0025796C">
                    <w:rPr>
                      <w:sz w:val="22"/>
                      <w:szCs w:val="22"/>
                    </w:rPr>
                    <w:t xml:space="preserve"> in collaboration with parents/carers and the child</w:t>
                  </w:r>
                  <w:r w:rsidRPr="00FB1A90">
                    <w:rPr>
                      <w:sz w:val="22"/>
                      <w:szCs w:val="22"/>
                    </w:rPr>
                    <w:t xml:space="preserve"> (each term) </w:t>
                  </w:r>
                </w:p>
                <w:p w:rsidR="00D6388F" w:rsidRPr="00FB1A90" w:rsidRDefault="00D6388F" w:rsidP="003074C9">
                  <w:pPr>
                    <w:pStyle w:val="Default"/>
                    <w:numPr>
                      <w:ilvl w:val="0"/>
                      <w:numId w:val="1"/>
                    </w:numPr>
                    <w:rPr>
                      <w:sz w:val="22"/>
                      <w:szCs w:val="22"/>
                    </w:rPr>
                  </w:pPr>
                  <w:r w:rsidRPr="00FB1A90">
                    <w:rPr>
                      <w:sz w:val="22"/>
                      <w:szCs w:val="22"/>
                    </w:rPr>
                    <w:t xml:space="preserve">use of assessment information/progress rates etc. pre- and post- interventions </w:t>
                  </w:r>
                </w:p>
                <w:p w:rsidR="00D6388F" w:rsidRPr="00FB1A90" w:rsidRDefault="00D6388F" w:rsidP="003074C9">
                  <w:pPr>
                    <w:pStyle w:val="Default"/>
                    <w:numPr>
                      <w:ilvl w:val="0"/>
                      <w:numId w:val="1"/>
                    </w:numPr>
                    <w:rPr>
                      <w:sz w:val="22"/>
                      <w:szCs w:val="22"/>
                    </w:rPr>
                  </w:pPr>
                  <w:proofErr w:type="gramStart"/>
                  <w:r w:rsidRPr="00FB1A90">
                    <w:rPr>
                      <w:sz w:val="22"/>
                      <w:szCs w:val="22"/>
                    </w:rPr>
                    <w:t>use</w:t>
                  </w:r>
                  <w:proofErr w:type="gramEnd"/>
                  <w:r w:rsidRPr="00FB1A90">
                    <w:rPr>
                      <w:sz w:val="22"/>
                      <w:szCs w:val="22"/>
                    </w:rPr>
                    <w:t xml:space="preserve"> of attainment and progress data for child</w:t>
                  </w:r>
                  <w:r w:rsidR="00FF7027">
                    <w:rPr>
                      <w:sz w:val="22"/>
                      <w:szCs w:val="22"/>
                    </w:rPr>
                    <w:t>ren with SEND across the school</w:t>
                  </w:r>
                  <w:r w:rsidRPr="00FB1A90">
                    <w:rPr>
                      <w:sz w:val="22"/>
                      <w:szCs w:val="22"/>
                    </w:rPr>
                    <w:t xml:space="preserve"> - part of whole school tracking of </w:t>
                  </w:r>
                  <w:r w:rsidR="00050CC8">
                    <w:rPr>
                      <w:sz w:val="22"/>
                      <w:szCs w:val="22"/>
                    </w:rPr>
                    <w:t xml:space="preserve">children’s learning looking at </w:t>
                  </w:r>
                  <w:r w:rsidRPr="00FB1A90">
                    <w:rPr>
                      <w:sz w:val="22"/>
                      <w:szCs w:val="22"/>
                    </w:rPr>
                    <w:t xml:space="preserve">National Curriculum Age Related Expectations and rates of progress – 3 x yearly (See Assessment Policy for more information). </w:t>
                  </w:r>
                </w:p>
                <w:p w:rsidR="00D6388F" w:rsidRDefault="00D6388F" w:rsidP="003074C9">
                  <w:pPr>
                    <w:pStyle w:val="Default"/>
                    <w:numPr>
                      <w:ilvl w:val="0"/>
                      <w:numId w:val="1"/>
                    </w:numPr>
                    <w:rPr>
                      <w:sz w:val="22"/>
                      <w:szCs w:val="22"/>
                    </w:rPr>
                  </w:pPr>
                  <w:proofErr w:type="gramStart"/>
                  <w:r w:rsidRPr="00FB1A90">
                    <w:rPr>
                      <w:sz w:val="22"/>
                      <w:szCs w:val="22"/>
                    </w:rPr>
                    <w:t>monitoring</w:t>
                  </w:r>
                  <w:proofErr w:type="gramEnd"/>
                  <w:r w:rsidRPr="00FB1A90">
                    <w:rPr>
                      <w:sz w:val="22"/>
                      <w:szCs w:val="22"/>
                    </w:rPr>
                    <w:t xml:space="preserve"> by </w:t>
                  </w:r>
                  <w:proofErr w:type="spellStart"/>
                  <w:r w:rsidRPr="00FB1A90">
                    <w:rPr>
                      <w:sz w:val="22"/>
                      <w:szCs w:val="22"/>
                    </w:rPr>
                    <w:t>SENDCo</w:t>
                  </w:r>
                  <w:proofErr w:type="spellEnd"/>
                  <w:r w:rsidRPr="00FB1A90">
                    <w:rPr>
                      <w:sz w:val="22"/>
                      <w:szCs w:val="22"/>
                    </w:rPr>
                    <w:t xml:space="preserve"> and, when </w:t>
                  </w:r>
                  <w:r w:rsidR="00FF7027" w:rsidRPr="00FB1A90">
                    <w:rPr>
                      <w:sz w:val="22"/>
                      <w:szCs w:val="22"/>
                    </w:rPr>
                    <w:t>appropriate,</w:t>
                  </w:r>
                  <w:r w:rsidRPr="00FB1A90">
                    <w:rPr>
                      <w:sz w:val="22"/>
                      <w:szCs w:val="22"/>
                    </w:rPr>
                    <w:t xml:space="preserve"> in conjunction with relative </w:t>
                  </w:r>
                  <w:r w:rsidR="00FF7027">
                    <w:rPr>
                      <w:sz w:val="22"/>
                      <w:szCs w:val="22"/>
                    </w:rPr>
                    <w:t xml:space="preserve">external </w:t>
                  </w:r>
                  <w:r w:rsidRPr="00FB1A90">
                    <w:rPr>
                      <w:sz w:val="22"/>
                      <w:szCs w:val="22"/>
                    </w:rPr>
                    <w:t xml:space="preserve">agencies. </w:t>
                  </w:r>
                </w:p>
                <w:p w:rsidR="003074C9" w:rsidRPr="00FB1A90" w:rsidRDefault="003074C9" w:rsidP="00273613">
                  <w:pPr>
                    <w:pStyle w:val="Default"/>
                    <w:rPr>
                      <w:sz w:val="22"/>
                      <w:szCs w:val="22"/>
                    </w:rPr>
                  </w:pPr>
                </w:p>
                <w:p w:rsidR="00D6388F" w:rsidRDefault="00D6388F" w:rsidP="00D6388F">
                  <w:pPr>
                    <w:pStyle w:val="Default"/>
                    <w:rPr>
                      <w:b/>
                      <w:sz w:val="22"/>
                      <w:szCs w:val="22"/>
                    </w:rPr>
                  </w:pPr>
                  <w:r w:rsidRPr="00FB1A90">
                    <w:rPr>
                      <w:b/>
                      <w:sz w:val="22"/>
                      <w:szCs w:val="22"/>
                    </w:rPr>
                    <w:t xml:space="preserve">ii. What are the school’s arrangements for assessing and reviewing the progress of children with SEND? </w:t>
                  </w:r>
                </w:p>
                <w:p w:rsidR="00151AFD" w:rsidRPr="00FB1A90" w:rsidRDefault="00151AFD" w:rsidP="00D6388F">
                  <w:pPr>
                    <w:pStyle w:val="Default"/>
                    <w:rPr>
                      <w:b/>
                      <w:sz w:val="22"/>
                      <w:szCs w:val="22"/>
                    </w:rPr>
                  </w:pPr>
                </w:p>
                <w:p w:rsidR="00D6388F" w:rsidRPr="00FB1A90" w:rsidRDefault="00D6388F" w:rsidP="003074C9">
                  <w:pPr>
                    <w:pStyle w:val="Default"/>
                    <w:numPr>
                      <w:ilvl w:val="0"/>
                      <w:numId w:val="1"/>
                    </w:numPr>
                    <w:rPr>
                      <w:sz w:val="22"/>
                      <w:szCs w:val="22"/>
                    </w:rPr>
                  </w:pPr>
                  <w:r w:rsidRPr="00FB1A90">
                    <w:rPr>
                      <w:sz w:val="22"/>
                      <w:szCs w:val="22"/>
                    </w:rPr>
                    <w:t xml:space="preserve">our school’s Assessment Policy (available on this website) outlines the range of assessments regularly used throughout the school </w:t>
                  </w:r>
                </w:p>
                <w:p w:rsidR="00D6388F" w:rsidRPr="00FB1A90" w:rsidRDefault="00D6388F" w:rsidP="003074C9">
                  <w:pPr>
                    <w:pStyle w:val="Default"/>
                    <w:numPr>
                      <w:ilvl w:val="0"/>
                      <w:numId w:val="1"/>
                    </w:numPr>
                    <w:rPr>
                      <w:sz w:val="22"/>
                      <w:szCs w:val="22"/>
                    </w:rPr>
                  </w:pPr>
                  <w:r w:rsidRPr="00FB1A90">
                    <w:rPr>
                      <w:sz w:val="22"/>
                      <w:szCs w:val="22"/>
                    </w:rPr>
                    <w:t xml:space="preserve">evaluation of </w:t>
                  </w:r>
                  <w:r w:rsidR="003074C9" w:rsidRPr="00FB1A90">
                    <w:rPr>
                      <w:sz w:val="22"/>
                      <w:szCs w:val="22"/>
                    </w:rPr>
                    <w:t xml:space="preserve">Assess, Plan, Do and Review plans </w:t>
                  </w:r>
                  <w:r w:rsidRPr="00FB1A90">
                    <w:rPr>
                      <w:sz w:val="22"/>
                      <w:szCs w:val="22"/>
                    </w:rPr>
                    <w:t xml:space="preserve">3x yearly </w:t>
                  </w:r>
                </w:p>
                <w:p w:rsidR="00D6388F" w:rsidRPr="00BA2665" w:rsidRDefault="00D6388F" w:rsidP="003074C9">
                  <w:pPr>
                    <w:pStyle w:val="Default"/>
                    <w:numPr>
                      <w:ilvl w:val="0"/>
                      <w:numId w:val="1"/>
                    </w:numPr>
                    <w:rPr>
                      <w:sz w:val="22"/>
                      <w:szCs w:val="22"/>
                    </w:rPr>
                  </w:pPr>
                  <w:proofErr w:type="gramStart"/>
                  <w:r w:rsidRPr="00FB1A90">
                    <w:rPr>
                      <w:sz w:val="22"/>
                      <w:szCs w:val="22"/>
                    </w:rPr>
                    <w:t>tracking</w:t>
                  </w:r>
                  <w:proofErr w:type="gramEnd"/>
                  <w:r w:rsidRPr="00FB1A90">
                    <w:rPr>
                      <w:sz w:val="22"/>
                      <w:szCs w:val="22"/>
                    </w:rPr>
                    <w:t xml:space="preserve"> of pupil’s learning in terms of National Curriculum Age Related </w:t>
                  </w:r>
                  <w:r w:rsidRPr="00BA2665">
                    <w:rPr>
                      <w:sz w:val="22"/>
                      <w:szCs w:val="22"/>
                    </w:rPr>
                    <w:t xml:space="preserve">Expectations and progress. </w:t>
                  </w:r>
                </w:p>
                <w:p w:rsidR="00D6388F" w:rsidRPr="00BA2665" w:rsidRDefault="00FF7027" w:rsidP="003074C9">
                  <w:pPr>
                    <w:pStyle w:val="Default"/>
                    <w:numPr>
                      <w:ilvl w:val="0"/>
                      <w:numId w:val="1"/>
                    </w:numPr>
                    <w:rPr>
                      <w:sz w:val="22"/>
                      <w:szCs w:val="22"/>
                    </w:rPr>
                  </w:pPr>
                  <w:proofErr w:type="gramStart"/>
                  <w:r>
                    <w:rPr>
                      <w:sz w:val="22"/>
                      <w:szCs w:val="22"/>
                    </w:rPr>
                    <w:t>Half termly</w:t>
                  </w:r>
                  <w:proofErr w:type="gramEnd"/>
                  <w:r w:rsidR="00D6388F" w:rsidRPr="00BA2665">
                    <w:rPr>
                      <w:sz w:val="22"/>
                      <w:szCs w:val="22"/>
                    </w:rPr>
                    <w:t xml:space="preserve"> phonic </w:t>
                  </w:r>
                  <w:r w:rsidR="00BA2665" w:rsidRPr="00BA2665">
                    <w:rPr>
                      <w:sz w:val="22"/>
                      <w:szCs w:val="22"/>
                    </w:rPr>
                    <w:t xml:space="preserve">screening </w:t>
                  </w:r>
                  <w:r w:rsidR="00D6388F" w:rsidRPr="00BA2665">
                    <w:rPr>
                      <w:sz w:val="22"/>
                      <w:szCs w:val="22"/>
                    </w:rPr>
                    <w:t xml:space="preserve">for pupils accessing the school’s phonic programme. </w:t>
                  </w:r>
                </w:p>
                <w:p w:rsidR="00D6388F" w:rsidRPr="00FB1A90" w:rsidRDefault="00D6388F" w:rsidP="003074C9">
                  <w:pPr>
                    <w:pStyle w:val="Default"/>
                    <w:numPr>
                      <w:ilvl w:val="0"/>
                      <w:numId w:val="1"/>
                    </w:numPr>
                    <w:rPr>
                      <w:sz w:val="22"/>
                      <w:szCs w:val="22"/>
                    </w:rPr>
                  </w:pPr>
                  <w:r w:rsidRPr="00FB1A90">
                    <w:rPr>
                      <w:sz w:val="22"/>
                      <w:szCs w:val="22"/>
                    </w:rPr>
                    <w:t xml:space="preserve">progress of children with speech and language needs and hearing impairments is assessed and reviewed throughout the year by SALT and The Hearing Impaired Services </w:t>
                  </w:r>
                </w:p>
                <w:p w:rsidR="00D6388F" w:rsidRPr="00FB1A90" w:rsidRDefault="00D6388F" w:rsidP="003074C9">
                  <w:pPr>
                    <w:pStyle w:val="Default"/>
                    <w:numPr>
                      <w:ilvl w:val="0"/>
                      <w:numId w:val="1"/>
                    </w:numPr>
                    <w:rPr>
                      <w:sz w:val="22"/>
                      <w:szCs w:val="22"/>
                    </w:rPr>
                  </w:pPr>
                  <w:r w:rsidRPr="00FB1A90">
                    <w:rPr>
                      <w:sz w:val="22"/>
                      <w:szCs w:val="22"/>
                    </w:rPr>
                    <w:t xml:space="preserve">a cycle of consultation meetings, based on the planned Annual Review is held for children with Education, Health and Care Plans; interim reviews can also be arranged throughout the year if deemed necessary </w:t>
                  </w:r>
                </w:p>
                <w:p w:rsidR="00D6388F" w:rsidRPr="00FB1A90" w:rsidRDefault="00D6388F" w:rsidP="003074C9">
                  <w:pPr>
                    <w:pStyle w:val="Default"/>
                    <w:numPr>
                      <w:ilvl w:val="0"/>
                      <w:numId w:val="1"/>
                    </w:numPr>
                    <w:rPr>
                      <w:sz w:val="22"/>
                      <w:szCs w:val="22"/>
                    </w:rPr>
                  </w:pPr>
                  <w:proofErr w:type="gramStart"/>
                  <w:r w:rsidRPr="00FB1A90">
                    <w:rPr>
                      <w:sz w:val="22"/>
                      <w:szCs w:val="22"/>
                    </w:rPr>
                    <w:t>when</w:t>
                  </w:r>
                  <w:proofErr w:type="gramEnd"/>
                  <w:r w:rsidRPr="00FB1A90">
                    <w:rPr>
                      <w:sz w:val="22"/>
                      <w:szCs w:val="22"/>
                    </w:rPr>
                    <w:t xml:space="preserve"> children are assessed by the </w:t>
                  </w:r>
                  <w:proofErr w:type="spellStart"/>
                  <w:r w:rsidRPr="00FB1A90">
                    <w:rPr>
                      <w:sz w:val="22"/>
                      <w:szCs w:val="22"/>
                    </w:rPr>
                    <w:t>SENDCo</w:t>
                  </w:r>
                  <w:proofErr w:type="spellEnd"/>
                  <w:r w:rsidRPr="00FB1A90">
                    <w:rPr>
                      <w:sz w:val="22"/>
                      <w:szCs w:val="22"/>
                    </w:rPr>
                    <w:t xml:space="preserve"> or by external agencies, meetings take place with the parents/carers and the class teacher to discuss the finding</w:t>
                  </w:r>
                  <w:r w:rsidR="0025796C">
                    <w:rPr>
                      <w:sz w:val="22"/>
                      <w:szCs w:val="22"/>
                    </w:rPr>
                    <w:t>s</w:t>
                  </w:r>
                  <w:r w:rsidRPr="00FB1A90">
                    <w:rPr>
                      <w:sz w:val="22"/>
                      <w:szCs w:val="22"/>
                    </w:rPr>
                    <w:t xml:space="preserve"> and how best to address need and meet targets. </w:t>
                  </w:r>
                </w:p>
                <w:p w:rsidR="00D6388F" w:rsidRPr="00FB1A90" w:rsidRDefault="00D6388F" w:rsidP="003074C9">
                  <w:pPr>
                    <w:pStyle w:val="Default"/>
                    <w:numPr>
                      <w:ilvl w:val="0"/>
                      <w:numId w:val="1"/>
                    </w:numPr>
                    <w:rPr>
                      <w:sz w:val="22"/>
                      <w:szCs w:val="22"/>
                    </w:rPr>
                  </w:pPr>
                  <w:r w:rsidRPr="00FB1A90">
                    <w:rPr>
                      <w:sz w:val="22"/>
                      <w:szCs w:val="22"/>
                    </w:rPr>
                    <w:t>when assessing children with SEND , consideration is given to recording needs e.g. if a reader, scribe, additional time or rest breaks may be necessary - generally whatever support is provided in the classroom is provided as f</w:t>
                  </w:r>
                  <w:r w:rsidR="003074C9" w:rsidRPr="00FB1A90">
                    <w:rPr>
                      <w:sz w:val="22"/>
                      <w:szCs w:val="22"/>
                    </w:rPr>
                    <w:t xml:space="preserve">ar as is permitted during tests. The school’s </w:t>
                  </w:r>
                  <w:proofErr w:type="spellStart"/>
                  <w:r w:rsidR="00FF7027">
                    <w:rPr>
                      <w:sz w:val="22"/>
                      <w:szCs w:val="22"/>
                    </w:rPr>
                    <w:t>SENDCo</w:t>
                  </w:r>
                  <w:proofErr w:type="spellEnd"/>
                  <w:r w:rsidR="003074C9" w:rsidRPr="00FB1A90">
                    <w:rPr>
                      <w:sz w:val="22"/>
                      <w:szCs w:val="22"/>
                    </w:rPr>
                    <w:t xml:space="preserve"> submits concessions for Year 6 SATS examinations.</w:t>
                  </w:r>
                </w:p>
                <w:p w:rsidR="00D6388F" w:rsidRDefault="00D6388F" w:rsidP="003074C9">
                  <w:pPr>
                    <w:pStyle w:val="Default"/>
                    <w:numPr>
                      <w:ilvl w:val="0"/>
                      <w:numId w:val="1"/>
                    </w:numPr>
                    <w:rPr>
                      <w:sz w:val="22"/>
                      <w:szCs w:val="22"/>
                    </w:rPr>
                  </w:pPr>
                  <w:proofErr w:type="gramStart"/>
                  <w:r w:rsidRPr="00FB1A90">
                    <w:rPr>
                      <w:sz w:val="22"/>
                      <w:szCs w:val="22"/>
                    </w:rPr>
                    <w:t>initial</w:t>
                  </w:r>
                  <w:proofErr w:type="gramEnd"/>
                  <w:r w:rsidRPr="00FB1A90">
                    <w:rPr>
                      <w:sz w:val="22"/>
                      <w:szCs w:val="22"/>
                    </w:rPr>
                    <w:t xml:space="preserve"> concerns about a child’s progress are discussed with the </w:t>
                  </w:r>
                  <w:proofErr w:type="spellStart"/>
                  <w:r w:rsidRPr="00FB1A90">
                    <w:rPr>
                      <w:sz w:val="22"/>
                      <w:szCs w:val="22"/>
                    </w:rPr>
                    <w:t>SENDCo</w:t>
                  </w:r>
                  <w:proofErr w:type="spellEnd"/>
                  <w:r w:rsidRPr="00FB1A90">
                    <w:rPr>
                      <w:sz w:val="22"/>
                      <w:szCs w:val="22"/>
                    </w:rPr>
                    <w:t xml:space="preserve"> and parents and followed by referrals to external agencies or placement on intervention programmes as deemed appropriate. </w:t>
                  </w:r>
                </w:p>
                <w:p w:rsidR="0025796C" w:rsidRDefault="0025796C" w:rsidP="003074C9">
                  <w:pPr>
                    <w:pStyle w:val="Default"/>
                    <w:numPr>
                      <w:ilvl w:val="0"/>
                      <w:numId w:val="1"/>
                    </w:numPr>
                    <w:rPr>
                      <w:sz w:val="22"/>
                      <w:szCs w:val="22"/>
                    </w:rPr>
                  </w:pPr>
                  <w:proofErr w:type="gramStart"/>
                  <w:r>
                    <w:rPr>
                      <w:sz w:val="22"/>
                      <w:szCs w:val="22"/>
                    </w:rPr>
                    <w:t>for</w:t>
                  </w:r>
                  <w:proofErr w:type="gramEnd"/>
                  <w:r>
                    <w:rPr>
                      <w:sz w:val="22"/>
                      <w:szCs w:val="22"/>
                    </w:rPr>
                    <w:t xml:space="preserve"> children whose main area of need is Cognition and Learning</w:t>
                  </w:r>
                  <w:r w:rsidR="00F41AF1">
                    <w:rPr>
                      <w:sz w:val="22"/>
                      <w:szCs w:val="22"/>
                    </w:rPr>
                    <w:t>, consideration will be given for the appropriateness of assessments being carried out using the federation Small Steps Assessment framework.</w:t>
                  </w:r>
                </w:p>
                <w:p w:rsidR="00FF7027" w:rsidRDefault="00FF7027" w:rsidP="00FF7027">
                  <w:pPr>
                    <w:pStyle w:val="Default"/>
                    <w:ind w:left="1069"/>
                    <w:rPr>
                      <w:sz w:val="22"/>
                      <w:szCs w:val="22"/>
                    </w:rPr>
                  </w:pPr>
                </w:p>
                <w:p w:rsidR="00D6388F" w:rsidRPr="00FB1A90" w:rsidRDefault="00D6388F" w:rsidP="00D6388F">
                  <w:pPr>
                    <w:pStyle w:val="Default"/>
                    <w:rPr>
                      <w:b/>
                      <w:sz w:val="22"/>
                      <w:szCs w:val="22"/>
                    </w:rPr>
                  </w:pPr>
                  <w:r w:rsidRPr="00FB1A90">
                    <w:rPr>
                      <w:b/>
                      <w:sz w:val="22"/>
                      <w:szCs w:val="22"/>
                    </w:rPr>
                    <w:t>iii. What is our approach for teaching children with SEND?</w:t>
                  </w:r>
                </w:p>
                <w:p w:rsidR="003074C9" w:rsidRPr="00FB1A90" w:rsidRDefault="003074C9" w:rsidP="00D6388F">
                  <w:pPr>
                    <w:pStyle w:val="Default"/>
                    <w:rPr>
                      <w:b/>
                      <w:sz w:val="22"/>
                      <w:szCs w:val="22"/>
                    </w:rPr>
                  </w:pPr>
                </w:p>
                <w:p w:rsidR="00D6388F" w:rsidRPr="00FB1A90" w:rsidRDefault="00D6388F" w:rsidP="003074C9">
                  <w:pPr>
                    <w:pStyle w:val="Default"/>
                    <w:numPr>
                      <w:ilvl w:val="0"/>
                      <w:numId w:val="1"/>
                    </w:numPr>
                    <w:rPr>
                      <w:sz w:val="22"/>
                      <w:szCs w:val="22"/>
                    </w:rPr>
                  </w:pPr>
                  <w:r w:rsidRPr="00FB1A90">
                    <w:rPr>
                      <w:sz w:val="22"/>
                      <w:szCs w:val="22"/>
                    </w:rPr>
                    <w:t>The motto of our school is ‘</w:t>
                  </w:r>
                  <w:r w:rsidR="00986C53">
                    <w:rPr>
                      <w:sz w:val="22"/>
                      <w:szCs w:val="22"/>
                    </w:rPr>
                    <w:t xml:space="preserve">The </w:t>
                  </w:r>
                  <w:r w:rsidR="00F41AF1">
                    <w:rPr>
                      <w:sz w:val="22"/>
                      <w:szCs w:val="22"/>
                    </w:rPr>
                    <w:t>more</w:t>
                  </w:r>
                  <w:r w:rsidR="00986C53">
                    <w:rPr>
                      <w:sz w:val="22"/>
                      <w:szCs w:val="22"/>
                    </w:rPr>
                    <w:t xml:space="preserve"> you try, the higher you fly’ </w:t>
                  </w:r>
                  <w:r w:rsidRPr="00FB1A90">
                    <w:rPr>
                      <w:sz w:val="22"/>
                      <w:szCs w:val="22"/>
                    </w:rPr>
                    <w:t>and our fundamental aim is to enable each individual child to do this by realising their potential and removing barriers to learning. We work in partnership with all of our families and external agencies where appropriate to make high aspirations a reality for every child, taking specific action to create effective learning environments; secure children’s motivation and concentration</w:t>
                  </w:r>
                  <w:proofErr w:type="gramStart"/>
                  <w:r w:rsidRPr="00FB1A90">
                    <w:rPr>
                      <w:sz w:val="22"/>
                      <w:szCs w:val="22"/>
                    </w:rPr>
                    <w:t>;</w:t>
                  </w:r>
                  <w:proofErr w:type="gramEnd"/>
                  <w:r w:rsidRPr="00FB1A90">
                    <w:rPr>
                      <w:sz w:val="22"/>
                      <w:szCs w:val="22"/>
                    </w:rPr>
                    <w:t xml:space="preserve"> provide equality of opportunity, use appropriate assessments and set suitable targets for learning.</w:t>
                  </w:r>
                </w:p>
                <w:p w:rsidR="00D6388F" w:rsidRPr="00FB1A90" w:rsidRDefault="00D6388F" w:rsidP="003074C9">
                  <w:pPr>
                    <w:pStyle w:val="Default"/>
                    <w:numPr>
                      <w:ilvl w:val="0"/>
                      <w:numId w:val="1"/>
                    </w:numPr>
                    <w:rPr>
                      <w:sz w:val="22"/>
                      <w:szCs w:val="22"/>
                    </w:rPr>
                  </w:pPr>
                  <w:r w:rsidRPr="00FB1A90">
                    <w:rPr>
                      <w:sz w:val="22"/>
                      <w:szCs w:val="22"/>
                    </w:rPr>
                    <w:t>Quality first teaching takes place in all classrooms with the setting of high expectations and the provision of op</w:t>
                  </w:r>
                  <w:r w:rsidR="006D64C2">
                    <w:rPr>
                      <w:sz w:val="22"/>
                      <w:szCs w:val="22"/>
                    </w:rPr>
                    <w:t xml:space="preserve">portunities for all to achieve. </w:t>
                  </w:r>
                </w:p>
                <w:p w:rsidR="00D6388F" w:rsidRPr="00FB1A90" w:rsidRDefault="00D6388F" w:rsidP="003074C9">
                  <w:pPr>
                    <w:pStyle w:val="Default"/>
                    <w:numPr>
                      <w:ilvl w:val="0"/>
                      <w:numId w:val="1"/>
                    </w:numPr>
                    <w:rPr>
                      <w:sz w:val="22"/>
                      <w:szCs w:val="22"/>
                    </w:rPr>
                  </w:pPr>
                  <w:r w:rsidRPr="00FB1A90">
                    <w:rPr>
                      <w:sz w:val="22"/>
                      <w:szCs w:val="22"/>
                    </w:rPr>
                    <w:t xml:space="preserve">Provision for children with SEND is a matter for the school as a whole. In addition, the Governing Body, Head Teacher, </w:t>
                  </w:r>
                  <w:proofErr w:type="spellStart"/>
                  <w:r w:rsidRPr="00FB1A90">
                    <w:rPr>
                      <w:sz w:val="22"/>
                      <w:szCs w:val="22"/>
                    </w:rPr>
                    <w:t>SENDCo</w:t>
                  </w:r>
                  <w:proofErr w:type="spellEnd"/>
                  <w:r w:rsidRPr="00FB1A90">
                    <w:rPr>
                      <w:sz w:val="22"/>
                      <w:szCs w:val="22"/>
                    </w:rPr>
                    <w:t xml:space="preserve"> and all staff members have important day-to -day responsibilities. All teachers are teachers of children with SEND.</w:t>
                  </w:r>
                </w:p>
                <w:p w:rsidR="00D6388F" w:rsidRPr="00FB1A90" w:rsidRDefault="00D6388F" w:rsidP="003074C9">
                  <w:pPr>
                    <w:pStyle w:val="Default"/>
                    <w:numPr>
                      <w:ilvl w:val="0"/>
                      <w:numId w:val="1"/>
                    </w:numPr>
                    <w:rPr>
                      <w:sz w:val="22"/>
                      <w:szCs w:val="22"/>
                    </w:rPr>
                  </w:pPr>
                  <w:r w:rsidRPr="00FB1A90">
                    <w:rPr>
                      <w:sz w:val="22"/>
                      <w:szCs w:val="22"/>
                    </w:rPr>
                    <w:t xml:space="preserve">A continuous cycle of planning, teaching and assessing </w:t>
                  </w:r>
                  <w:proofErr w:type="gramStart"/>
                  <w:r w:rsidRPr="00FB1A90">
                    <w:rPr>
                      <w:sz w:val="22"/>
                      <w:szCs w:val="22"/>
                    </w:rPr>
                    <w:t>is firmly embedded</w:t>
                  </w:r>
                  <w:proofErr w:type="gramEnd"/>
                  <w:r w:rsidRPr="00FB1A90">
                    <w:rPr>
                      <w:sz w:val="22"/>
                      <w:szCs w:val="22"/>
                    </w:rPr>
                    <w:t>, which takes account of the wide range of abilities, aptitudes and interests of our children. The majority of our children will learn and progress within these arrangements.</w:t>
                  </w:r>
                </w:p>
                <w:p w:rsidR="00D6388F" w:rsidRPr="00FB1A90" w:rsidRDefault="00D6388F" w:rsidP="003074C9">
                  <w:pPr>
                    <w:pStyle w:val="Default"/>
                    <w:numPr>
                      <w:ilvl w:val="0"/>
                      <w:numId w:val="1"/>
                    </w:numPr>
                    <w:rPr>
                      <w:sz w:val="22"/>
                      <w:szCs w:val="22"/>
                    </w:rPr>
                  </w:pPr>
                  <w:r w:rsidRPr="00FB1A90">
                    <w:rPr>
                      <w:sz w:val="22"/>
                      <w:szCs w:val="22"/>
                    </w:rPr>
                    <w:t xml:space="preserve">Children with SEND will receive </w:t>
                  </w:r>
                  <w:proofErr w:type="gramStart"/>
                  <w:r w:rsidRPr="00FB1A90">
                    <w:rPr>
                      <w:sz w:val="22"/>
                      <w:szCs w:val="22"/>
                    </w:rPr>
                    <w:t>support which is adapted, additional to</w:t>
                  </w:r>
                  <w:proofErr w:type="gramEnd"/>
                  <w:r w:rsidRPr="00FB1A90">
                    <w:rPr>
                      <w:sz w:val="22"/>
                      <w:szCs w:val="22"/>
                    </w:rPr>
                    <w:t xml:space="preserve"> or different from the provision made for other children. </w:t>
                  </w:r>
                  <w:proofErr w:type="gramStart"/>
                  <w:r w:rsidRPr="00FB1A90">
                    <w:rPr>
                      <w:sz w:val="22"/>
                      <w:szCs w:val="22"/>
                    </w:rPr>
                    <w:t xml:space="preserve">All </w:t>
                  </w:r>
                  <w:r w:rsidR="00FF7027">
                    <w:rPr>
                      <w:sz w:val="22"/>
                      <w:szCs w:val="22"/>
                    </w:rPr>
                    <w:t xml:space="preserve">of </w:t>
                  </w:r>
                  <w:r w:rsidRPr="00FB1A90">
                    <w:rPr>
                      <w:sz w:val="22"/>
                      <w:szCs w:val="22"/>
                    </w:rPr>
                    <w:t>our teachers take account of a child’s SEND in planning and assessment; they provide appropriate support for communication, language and literacy needs; they plan where necessary to develop children’s understanding through the use of all available senses and experience; they plan to enable children to take full part in learning, physical and practical activities; they help children to manage their behaviour in order to take part in learning effectively and safely and they help children to manage their emotions in order to take part in learning effectively</w:t>
                  </w:r>
                  <w:r w:rsidR="006D64C2">
                    <w:rPr>
                      <w:sz w:val="22"/>
                      <w:szCs w:val="22"/>
                    </w:rPr>
                    <w:t>.</w:t>
                  </w:r>
                  <w:proofErr w:type="gramEnd"/>
                </w:p>
                <w:p w:rsidR="00D6388F" w:rsidRPr="00FB1A90" w:rsidRDefault="00D6388F" w:rsidP="003074C9">
                  <w:pPr>
                    <w:pStyle w:val="Default"/>
                    <w:numPr>
                      <w:ilvl w:val="0"/>
                      <w:numId w:val="1"/>
                    </w:numPr>
                    <w:rPr>
                      <w:sz w:val="22"/>
                      <w:szCs w:val="22"/>
                    </w:rPr>
                  </w:pPr>
                  <w:r w:rsidRPr="00FB1A90">
                    <w:rPr>
                      <w:sz w:val="22"/>
                      <w:szCs w:val="22"/>
                    </w:rPr>
                    <w:t xml:space="preserve">We aim to identify children with particular needs as early as possible; assessment of need may include observation of children’s social skills and learning experiences in all curriculum areas, specific assessment by the school’s </w:t>
                  </w:r>
                  <w:proofErr w:type="spellStart"/>
                  <w:r w:rsidRPr="00FB1A90">
                    <w:rPr>
                      <w:sz w:val="22"/>
                      <w:szCs w:val="22"/>
                    </w:rPr>
                    <w:t>SENDCo</w:t>
                  </w:r>
                  <w:proofErr w:type="spellEnd"/>
                  <w:r w:rsidRPr="00FB1A90">
                    <w:rPr>
                      <w:sz w:val="22"/>
                      <w:szCs w:val="22"/>
                    </w:rPr>
                    <w:t>, teacher assessment and use of assessments which will enable peer group comparisons to be made. In completing assessments to consider the whole c</w:t>
                  </w:r>
                  <w:r w:rsidR="001A60ED">
                    <w:rPr>
                      <w:sz w:val="22"/>
                      <w:szCs w:val="22"/>
                    </w:rPr>
                    <w:t xml:space="preserve">hild, we acknowledge that </w:t>
                  </w:r>
                  <w:proofErr w:type="gramStart"/>
                  <w:r w:rsidR="001A60ED">
                    <w:rPr>
                      <w:sz w:val="22"/>
                      <w:szCs w:val="22"/>
                    </w:rPr>
                    <w:t>more able</w:t>
                  </w:r>
                  <w:r w:rsidRPr="00FB1A90">
                    <w:rPr>
                      <w:sz w:val="22"/>
                      <w:szCs w:val="22"/>
                    </w:rPr>
                    <w:t xml:space="preserve"> children</w:t>
                  </w:r>
                  <w:proofErr w:type="gramEnd"/>
                  <w:r w:rsidRPr="00FB1A90">
                    <w:rPr>
                      <w:sz w:val="22"/>
                      <w:szCs w:val="22"/>
                    </w:rPr>
                    <w:t xml:space="preserve"> often require additional resourcing to extend and fully develop their potential.</w:t>
                  </w:r>
                </w:p>
                <w:p w:rsidR="00D6388F" w:rsidRPr="00FB1A90" w:rsidRDefault="00D6388F" w:rsidP="00596B34">
                  <w:pPr>
                    <w:pStyle w:val="Default"/>
                    <w:numPr>
                      <w:ilvl w:val="0"/>
                      <w:numId w:val="1"/>
                    </w:numPr>
                    <w:rPr>
                      <w:sz w:val="22"/>
                      <w:szCs w:val="22"/>
                    </w:rPr>
                  </w:pPr>
                  <w:r w:rsidRPr="00FB1A90">
                    <w:rPr>
                      <w:sz w:val="22"/>
                      <w:szCs w:val="22"/>
                    </w:rPr>
                    <w:t>Children who speak English as a second language may also require additional modified programmes and differentiation of the curriculum.</w:t>
                  </w:r>
                  <w:r w:rsidR="00E973B4">
                    <w:rPr>
                      <w:sz w:val="22"/>
                      <w:szCs w:val="22"/>
                    </w:rPr>
                    <w:t xml:space="preserve"> (See the website for the EAL policy)</w:t>
                  </w:r>
                </w:p>
                <w:p w:rsidR="00D6388F" w:rsidRDefault="00D6388F" w:rsidP="00D6388F">
                  <w:pPr>
                    <w:pStyle w:val="Default"/>
                    <w:numPr>
                      <w:ilvl w:val="0"/>
                      <w:numId w:val="1"/>
                    </w:numPr>
                    <w:rPr>
                      <w:sz w:val="22"/>
                      <w:szCs w:val="22"/>
                    </w:rPr>
                  </w:pPr>
                  <w:r w:rsidRPr="00FB1A90">
                    <w:rPr>
                      <w:sz w:val="22"/>
                      <w:szCs w:val="22"/>
                    </w:rPr>
                    <w:t>We acknowledge that not all children with disabilities necessarily have spe</w:t>
                  </w:r>
                  <w:r w:rsidR="006D64C2">
                    <w:rPr>
                      <w:sz w:val="22"/>
                      <w:szCs w:val="22"/>
                    </w:rPr>
                    <w:t xml:space="preserve">cial educational needs. All </w:t>
                  </w:r>
                  <w:r w:rsidRPr="00FB1A90">
                    <w:rPr>
                      <w:sz w:val="22"/>
                      <w:szCs w:val="22"/>
                    </w:rPr>
                    <w:t>teachers take action to ensure that children with disabilities are able to participate as fully as possible in the National Curriculum and statutory assessment arrangements. Potential areas of difficulty are identified and assessed at the outset (with support</w:t>
                  </w:r>
                  <w:r w:rsidR="00596B34" w:rsidRPr="00FB1A90">
                    <w:rPr>
                      <w:sz w:val="22"/>
                      <w:szCs w:val="22"/>
                    </w:rPr>
                    <w:t xml:space="preserve"> </w:t>
                  </w:r>
                  <w:r w:rsidRPr="00FB1A90">
                    <w:rPr>
                      <w:sz w:val="22"/>
                      <w:szCs w:val="22"/>
                    </w:rPr>
                    <w:t xml:space="preserve">from Local Authority Special Needs Team if appropriate), without the need to be </w:t>
                  </w:r>
                  <w:proofErr w:type="spellStart"/>
                  <w:r w:rsidRPr="00FB1A90">
                    <w:rPr>
                      <w:sz w:val="22"/>
                      <w:szCs w:val="22"/>
                    </w:rPr>
                    <w:t>disapplied</w:t>
                  </w:r>
                  <w:proofErr w:type="spellEnd"/>
                  <w:r w:rsidRPr="00FB1A90">
                    <w:rPr>
                      <w:sz w:val="22"/>
                      <w:szCs w:val="22"/>
                    </w:rPr>
                    <w:t>. Teachers plan enough time for the satisfactory completion of tasks; plan opportunities where required for the development of skills in practical aspects of the curriculum; identify aspects of programmes of study and attainment targets that may present specific difficulties for children with disabilities.</w:t>
                  </w:r>
                </w:p>
                <w:p w:rsidR="006D64C2" w:rsidRDefault="006D64C2" w:rsidP="006D64C2">
                  <w:pPr>
                    <w:pStyle w:val="Default"/>
                    <w:ind w:left="1069"/>
                    <w:rPr>
                      <w:sz w:val="22"/>
                      <w:szCs w:val="22"/>
                    </w:rPr>
                  </w:pPr>
                </w:p>
                <w:p w:rsidR="001755F9" w:rsidRDefault="001755F9" w:rsidP="001755F9">
                  <w:pPr>
                    <w:pStyle w:val="Default"/>
                    <w:ind w:left="1069"/>
                    <w:rPr>
                      <w:sz w:val="22"/>
                      <w:szCs w:val="22"/>
                    </w:rPr>
                  </w:pPr>
                </w:p>
                <w:p w:rsidR="00D6388F" w:rsidRDefault="00D6388F" w:rsidP="00D6388F">
                  <w:pPr>
                    <w:pStyle w:val="Default"/>
                    <w:rPr>
                      <w:b/>
                      <w:sz w:val="22"/>
                      <w:szCs w:val="22"/>
                    </w:rPr>
                  </w:pPr>
                  <w:r w:rsidRPr="00FB1A90">
                    <w:rPr>
                      <w:b/>
                      <w:sz w:val="22"/>
                      <w:szCs w:val="22"/>
                    </w:rPr>
                    <w:lastRenderedPageBreak/>
                    <w:t>iv. How do we adapt the curriculum and learning environment?</w:t>
                  </w:r>
                </w:p>
                <w:p w:rsidR="00050CC8" w:rsidRPr="00FB1A90" w:rsidRDefault="00050CC8" w:rsidP="00D6388F">
                  <w:pPr>
                    <w:pStyle w:val="Default"/>
                    <w:rPr>
                      <w:b/>
                      <w:sz w:val="22"/>
                      <w:szCs w:val="22"/>
                    </w:rPr>
                  </w:pPr>
                </w:p>
                <w:p w:rsidR="00D6388F" w:rsidRPr="00FB1A90" w:rsidRDefault="00D6388F" w:rsidP="00596B34">
                  <w:pPr>
                    <w:pStyle w:val="Default"/>
                    <w:numPr>
                      <w:ilvl w:val="0"/>
                      <w:numId w:val="1"/>
                    </w:numPr>
                    <w:rPr>
                      <w:sz w:val="22"/>
                      <w:szCs w:val="22"/>
                    </w:rPr>
                  </w:pPr>
                  <w:r w:rsidRPr="00FB1A90">
                    <w:rPr>
                      <w:sz w:val="22"/>
                      <w:szCs w:val="22"/>
                    </w:rPr>
                    <w:t xml:space="preserve">The curriculum </w:t>
                  </w:r>
                  <w:proofErr w:type="gramStart"/>
                  <w:r w:rsidRPr="00FB1A90">
                    <w:rPr>
                      <w:sz w:val="22"/>
                      <w:szCs w:val="22"/>
                    </w:rPr>
                    <w:t xml:space="preserve">is </w:t>
                  </w:r>
                  <w:proofErr w:type="spellStart"/>
                  <w:r w:rsidRPr="00FB1A90">
                    <w:rPr>
                      <w:sz w:val="22"/>
                      <w:szCs w:val="22"/>
                    </w:rPr>
                    <w:t>scaffolded</w:t>
                  </w:r>
                  <w:proofErr w:type="spellEnd"/>
                  <w:r w:rsidRPr="00FB1A90">
                    <w:rPr>
                      <w:sz w:val="22"/>
                      <w:szCs w:val="22"/>
                    </w:rPr>
                    <w:t xml:space="preserve"> and differentiated to meet the needs of all our children</w:t>
                  </w:r>
                  <w:proofErr w:type="gramEnd"/>
                  <w:r w:rsidRPr="00FB1A90">
                    <w:rPr>
                      <w:sz w:val="22"/>
                      <w:szCs w:val="22"/>
                    </w:rPr>
                    <w:t xml:space="preserve">. </w:t>
                  </w:r>
                  <w:proofErr w:type="gramStart"/>
                  <w:r w:rsidRPr="00FB1A90">
                    <w:rPr>
                      <w:sz w:val="22"/>
                      <w:szCs w:val="22"/>
                    </w:rPr>
                    <w:t xml:space="preserve">Differentiation may occur by grouping(e.g. small group, 1:1, ability, peer partners); content of the lesson; teaching style (taking into account that children maybe visual, auditory or kinaesthetic learners); lesson format (e.g. thematic games, simulations, role-play, discovery learning); pace of the lesson; provision of alternative recording methods (e.g. scribing, use of ICT, mind mapping ,photographs </w:t>
                  </w:r>
                  <w:proofErr w:type="spellStart"/>
                  <w:r w:rsidRPr="00FB1A90">
                    <w:rPr>
                      <w:sz w:val="22"/>
                      <w:szCs w:val="22"/>
                    </w:rPr>
                    <w:t>etc</w:t>
                  </w:r>
                  <w:proofErr w:type="spellEnd"/>
                  <w:r w:rsidRPr="00FB1A90">
                    <w:rPr>
                      <w:sz w:val="22"/>
                      <w:szCs w:val="22"/>
                    </w:rPr>
                    <w:t>); outcomes expected from individual children; materials used; support level provided; provision at alternative location.</w:t>
                  </w:r>
                  <w:proofErr w:type="gramEnd"/>
                </w:p>
                <w:p w:rsidR="00D6388F" w:rsidRPr="00FB1A90" w:rsidRDefault="00D6388F" w:rsidP="00596B34">
                  <w:pPr>
                    <w:pStyle w:val="Default"/>
                    <w:numPr>
                      <w:ilvl w:val="0"/>
                      <w:numId w:val="1"/>
                    </w:numPr>
                    <w:rPr>
                      <w:sz w:val="22"/>
                      <w:szCs w:val="22"/>
                    </w:rPr>
                  </w:pPr>
                  <w:r w:rsidRPr="00FB1A90">
                    <w:rPr>
                      <w:sz w:val="22"/>
                      <w:szCs w:val="22"/>
                    </w:rPr>
                    <w:t>The School always acts upon advice received from external agencies (e.g. most advantageous positioning of HI children within the classroom and use of aids as recommended; exercise programmes from occupational health; use of brain breaks and sensory cushions).</w:t>
                  </w:r>
                </w:p>
                <w:p w:rsidR="00050CC8" w:rsidRDefault="00D6388F" w:rsidP="00596B34">
                  <w:pPr>
                    <w:pStyle w:val="Default"/>
                    <w:numPr>
                      <w:ilvl w:val="0"/>
                      <w:numId w:val="1"/>
                    </w:numPr>
                    <w:rPr>
                      <w:sz w:val="22"/>
                      <w:szCs w:val="22"/>
                    </w:rPr>
                  </w:pPr>
                  <w:r w:rsidRPr="00FB1A90">
                    <w:rPr>
                      <w:sz w:val="22"/>
                      <w:szCs w:val="22"/>
                    </w:rPr>
                    <w:t xml:space="preserve">We endeavour to ensure that all classrooms are speech and language friendly including use of visual feedback, ‘chunking’ of instructions, use of ’10 second rule’ to allow processing time, pre-teaching of key vocabulary. We commission additional Speech and Language Therapy time in </w:t>
                  </w:r>
                  <w:r w:rsidR="00050CC8">
                    <w:rPr>
                      <w:sz w:val="22"/>
                      <w:szCs w:val="22"/>
                    </w:rPr>
                    <w:t>addition to our core allocation.</w:t>
                  </w:r>
                </w:p>
                <w:p w:rsidR="00050CC8" w:rsidRDefault="00050CC8" w:rsidP="00050CC8">
                  <w:pPr>
                    <w:pStyle w:val="Default"/>
                    <w:numPr>
                      <w:ilvl w:val="0"/>
                      <w:numId w:val="1"/>
                    </w:numPr>
                    <w:rPr>
                      <w:sz w:val="22"/>
                      <w:szCs w:val="22"/>
                    </w:rPr>
                  </w:pPr>
                  <w:r w:rsidRPr="00050CC8">
                    <w:rPr>
                      <w:sz w:val="22"/>
                      <w:szCs w:val="22"/>
                    </w:rPr>
                    <w:t xml:space="preserve">Hearing Impaired Service, Speech and Language Therapy Service, Educational Psychologist and Occupational Health to work directly with children in our school and provide training, support and advice to staff </w:t>
                  </w:r>
                </w:p>
                <w:p w:rsidR="00DB2A58" w:rsidRPr="00050CC8" w:rsidRDefault="00DB2A58" w:rsidP="00050CC8">
                  <w:pPr>
                    <w:pStyle w:val="Default"/>
                    <w:numPr>
                      <w:ilvl w:val="0"/>
                      <w:numId w:val="1"/>
                    </w:numPr>
                    <w:rPr>
                      <w:sz w:val="22"/>
                      <w:szCs w:val="22"/>
                    </w:rPr>
                  </w:pPr>
                  <w:r>
                    <w:rPr>
                      <w:sz w:val="22"/>
                      <w:szCs w:val="22"/>
                    </w:rPr>
                    <w:t xml:space="preserve">Children who find the classroom environment challenging and require a quieter </w:t>
                  </w:r>
                  <w:r w:rsidR="005F4732">
                    <w:rPr>
                      <w:sz w:val="22"/>
                      <w:szCs w:val="22"/>
                    </w:rPr>
                    <w:t>space</w:t>
                  </w:r>
                  <w:r>
                    <w:rPr>
                      <w:sz w:val="22"/>
                      <w:szCs w:val="22"/>
                    </w:rPr>
                    <w:t xml:space="preserve"> to work in order to support their emotional needs may be given access to an individual safe space (see safe spaces for parents on the website)</w:t>
                  </w:r>
                </w:p>
                <w:p w:rsidR="00050CC8" w:rsidRPr="00FB1A90" w:rsidRDefault="00050CC8" w:rsidP="00050CC8">
                  <w:pPr>
                    <w:pStyle w:val="Default"/>
                    <w:rPr>
                      <w:sz w:val="22"/>
                      <w:szCs w:val="22"/>
                    </w:rPr>
                  </w:pPr>
                </w:p>
                <w:p w:rsidR="00596B34" w:rsidRPr="00FB1A90" w:rsidRDefault="00050CC8" w:rsidP="00050CC8">
                  <w:pPr>
                    <w:pStyle w:val="Default"/>
                    <w:rPr>
                      <w:b/>
                      <w:sz w:val="22"/>
                      <w:szCs w:val="22"/>
                    </w:rPr>
                  </w:pPr>
                  <w:r w:rsidRPr="00050CC8">
                    <w:rPr>
                      <w:sz w:val="22"/>
                      <w:szCs w:val="22"/>
                    </w:rPr>
                    <w:t xml:space="preserve"> </w:t>
                  </w:r>
                  <w:r w:rsidR="00596B34" w:rsidRPr="00FB1A90">
                    <w:rPr>
                      <w:b/>
                      <w:sz w:val="22"/>
                      <w:szCs w:val="22"/>
                    </w:rPr>
                    <w:t>v. What additional support for learning is available for children with SEND?</w:t>
                  </w:r>
                </w:p>
                <w:p w:rsidR="00596B34" w:rsidRPr="00FB1A90" w:rsidRDefault="00596B34" w:rsidP="00596B34">
                  <w:pPr>
                    <w:pStyle w:val="Default"/>
                    <w:rPr>
                      <w:b/>
                      <w:sz w:val="22"/>
                      <w:szCs w:val="22"/>
                    </w:rPr>
                  </w:pPr>
                </w:p>
                <w:p w:rsidR="00596B34" w:rsidRDefault="00596B34" w:rsidP="00596B34">
                  <w:pPr>
                    <w:pStyle w:val="Default"/>
                    <w:numPr>
                      <w:ilvl w:val="0"/>
                      <w:numId w:val="1"/>
                    </w:numPr>
                    <w:rPr>
                      <w:sz w:val="22"/>
                      <w:szCs w:val="22"/>
                    </w:rPr>
                  </w:pPr>
                  <w:r w:rsidRPr="00FB1A90">
                    <w:rPr>
                      <w:sz w:val="22"/>
                      <w:szCs w:val="22"/>
                    </w:rPr>
                    <w:t xml:space="preserve">There are </w:t>
                  </w:r>
                  <w:r w:rsidR="00B6794F" w:rsidRPr="00FB1A90">
                    <w:rPr>
                      <w:sz w:val="22"/>
                      <w:szCs w:val="22"/>
                    </w:rPr>
                    <w:t>currently</w:t>
                  </w:r>
                  <w:r w:rsidR="00B6794F">
                    <w:rPr>
                      <w:sz w:val="22"/>
                      <w:szCs w:val="22"/>
                    </w:rPr>
                    <w:t xml:space="preserve"> </w:t>
                  </w:r>
                  <w:r w:rsidR="005F4732">
                    <w:rPr>
                      <w:sz w:val="22"/>
                      <w:szCs w:val="22"/>
                    </w:rPr>
                    <w:t>332</w:t>
                  </w:r>
                  <w:r w:rsidRPr="00FB1A90">
                    <w:rPr>
                      <w:sz w:val="22"/>
                      <w:szCs w:val="22"/>
                    </w:rPr>
                    <w:t xml:space="preserve"> children on roll at </w:t>
                  </w:r>
                  <w:r w:rsidR="00050CC8">
                    <w:rPr>
                      <w:sz w:val="22"/>
                      <w:szCs w:val="22"/>
                    </w:rPr>
                    <w:t>Lynnfield</w:t>
                  </w:r>
                  <w:r w:rsidRPr="00FB1A90">
                    <w:rPr>
                      <w:sz w:val="22"/>
                      <w:szCs w:val="22"/>
                    </w:rPr>
                    <w:t xml:space="preserve"> Primary School</w:t>
                  </w:r>
                  <w:r w:rsidR="005F4732">
                    <w:rPr>
                      <w:sz w:val="22"/>
                      <w:szCs w:val="22"/>
                    </w:rPr>
                    <w:t xml:space="preserve"> of which 57</w:t>
                  </w:r>
                  <w:r w:rsidR="00CA43D2">
                    <w:rPr>
                      <w:sz w:val="22"/>
                      <w:szCs w:val="22"/>
                    </w:rPr>
                    <w:t xml:space="preserve"> are registere</w:t>
                  </w:r>
                  <w:r w:rsidR="005F4732">
                    <w:rPr>
                      <w:sz w:val="22"/>
                      <w:szCs w:val="22"/>
                    </w:rPr>
                    <w:t xml:space="preserve">d as having SEND and </w:t>
                  </w:r>
                  <w:proofErr w:type="gramStart"/>
                  <w:r w:rsidR="005F4732">
                    <w:rPr>
                      <w:sz w:val="22"/>
                      <w:szCs w:val="22"/>
                    </w:rPr>
                    <w:t>5</w:t>
                  </w:r>
                  <w:proofErr w:type="gramEnd"/>
                  <w:r w:rsidR="00CA43D2">
                    <w:rPr>
                      <w:sz w:val="22"/>
                      <w:szCs w:val="22"/>
                    </w:rPr>
                    <w:t xml:space="preserve"> </w:t>
                  </w:r>
                  <w:r w:rsidR="005F4732">
                    <w:rPr>
                      <w:sz w:val="22"/>
                      <w:szCs w:val="22"/>
                    </w:rPr>
                    <w:t xml:space="preserve">of which </w:t>
                  </w:r>
                  <w:r w:rsidR="00CA43D2">
                    <w:rPr>
                      <w:sz w:val="22"/>
                      <w:szCs w:val="22"/>
                    </w:rPr>
                    <w:t>have an EHC</w:t>
                  </w:r>
                  <w:r w:rsidRPr="00FB1A90">
                    <w:rPr>
                      <w:sz w:val="22"/>
                      <w:szCs w:val="22"/>
                    </w:rPr>
                    <w:t xml:space="preserve">. We have </w:t>
                  </w:r>
                  <w:r w:rsidR="006B384B" w:rsidRPr="006B384B">
                    <w:rPr>
                      <w:sz w:val="22"/>
                      <w:szCs w:val="22"/>
                    </w:rPr>
                    <w:t>28</w:t>
                  </w:r>
                  <w:r w:rsidRPr="00FB1A90">
                    <w:rPr>
                      <w:sz w:val="22"/>
                      <w:szCs w:val="22"/>
                    </w:rPr>
                    <w:t xml:space="preserve"> teaching assistants employed in school, providing a higher staff to pupil ratio which maximises learning potential for all our children; most are trained to deliver a number of intervention programmes throughout the school. Most TAs </w:t>
                  </w:r>
                  <w:proofErr w:type="gramStart"/>
                  <w:r w:rsidRPr="00FB1A90">
                    <w:rPr>
                      <w:sz w:val="22"/>
                      <w:szCs w:val="22"/>
                    </w:rPr>
                    <w:t>are deployed</w:t>
                  </w:r>
                  <w:proofErr w:type="gramEnd"/>
                  <w:r w:rsidRPr="00FB1A90">
                    <w:rPr>
                      <w:sz w:val="22"/>
                      <w:szCs w:val="22"/>
                    </w:rPr>
                    <w:t xml:space="preserve"> in classe</w:t>
                  </w:r>
                  <w:r w:rsidR="001A60ED">
                    <w:rPr>
                      <w:sz w:val="22"/>
                      <w:szCs w:val="22"/>
                    </w:rPr>
                    <w:t>s to support children as an additional adult</w:t>
                  </w:r>
                  <w:r w:rsidRPr="00FB1A90">
                    <w:rPr>
                      <w:sz w:val="22"/>
                      <w:szCs w:val="22"/>
                    </w:rPr>
                    <w:t xml:space="preserve"> or </w:t>
                  </w:r>
                  <w:r w:rsidR="001A60ED">
                    <w:rPr>
                      <w:sz w:val="22"/>
                      <w:szCs w:val="22"/>
                    </w:rPr>
                    <w:t xml:space="preserve">on a </w:t>
                  </w:r>
                  <w:r w:rsidRPr="00FB1A90">
                    <w:rPr>
                      <w:sz w:val="22"/>
                      <w:szCs w:val="22"/>
                    </w:rPr>
                    <w:t>small group basis.</w:t>
                  </w:r>
                </w:p>
                <w:p w:rsidR="00050CC8" w:rsidRPr="00FB1A90" w:rsidRDefault="00DB2A58" w:rsidP="00596B34">
                  <w:pPr>
                    <w:pStyle w:val="Default"/>
                    <w:numPr>
                      <w:ilvl w:val="0"/>
                      <w:numId w:val="1"/>
                    </w:numPr>
                    <w:rPr>
                      <w:sz w:val="22"/>
                      <w:szCs w:val="22"/>
                    </w:rPr>
                  </w:pPr>
                  <w:r>
                    <w:rPr>
                      <w:sz w:val="22"/>
                      <w:szCs w:val="22"/>
                    </w:rPr>
                    <w:t xml:space="preserve">Equivalent of </w:t>
                  </w:r>
                  <w:proofErr w:type="gramStart"/>
                  <w:r w:rsidR="005F4732">
                    <w:rPr>
                      <w:sz w:val="22"/>
                      <w:szCs w:val="22"/>
                    </w:rPr>
                    <w:t>2</w:t>
                  </w:r>
                  <w:proofErr w:type="gramEnd"/>
                  <w:r w:rsidR="00050CC8">
                    <w:rPr>
                      <w:sz w:val="22"/>
                      <w:szCs w:val="22"/>
                    </w:rPr>
                    <w:t xml:space="preserve"> teaching assistants currently work with children in their own individualised learning</w:t>
                  </w:r>
                  <w:r w:rsidR="005F4732">
                    <w:rPr>
                      <w:sz w:val="22"/>
                      <w:szCs w:val="22"/>
                    </w:rPr>
                    <w:t xml:space="preserve"> safe</w:t>
                  </w:r>
                  <w:r w:rsidR="00050CC8">
                    <w:rPr>
                      <w:sz w:val="22"/>
                      <w:szCs w:val="22"/>
                    </w:rPr>
                    <w:t xml:space="preserve"> space to maximise learning, safety and security for the children</w:t>
                  </w:r>
                  <w:r w:rsidR="005F4732">
                    <w:rPr>
                      <w:sz w:val="22"/>
                      <w:szCs w:val="22"/>
                    </w:rPr>
                    <w:t>, as and when required</w:t>
                  </w:r>
                  <w:r w:rsidR="00050CC8">
                    <w:rPr>
                      <w:sz w:val="22"/>
                      <w:szCs w:val="22"/>
                    </w:rPr>
                    <w:t>.</w:t>
                  </w:r>
                </w:p>
                <w:p w:rsidR="00596B34" w:rsidRPr="00FB1A90" w:rsidRDefault="00596B34" w:rsidP="00596B34">
                  <w:pPr>
                    <w:pStyle w:val="Default"/>
                    <w:numPr>
                      <w:ilvl w:val="0"/>
                      <w:numId w:val="1"/>
                    </w:numPr>
                    <w:rPr>
                      <w:sz w:val="22"/>
                      <w:szCs w:val="22"/>
                    </w:rPr>
                  </w:pPr>
                  <w:r w:rsidRPr="00FB1A90">
                    <w:rPr>
                      <w:sz w:val="22"/>
                      <w:szCs w:val="22"/>
                    </w:rPr>
                    <w:t>We follow the Code of Practice for SEND</w:t>
                  </w:r>
                </w:p>
                <w:p w:rsidR="00596B34" w:rsidRPr="00FB1A90" w:rsidRDefault="00596B34" w:rsidP="00596B34">
                  <w:pPr>
                    <w:pStyle w:val="Default"/>
                    <w:numPr>
                      <w:ilvl w:val="0"/>
                      <w:numId w:val="1"/>
                    </w:numPr>
                    <w:rPr>
                      <w:sz w:val="22"/>
                      <w:szCs w:val="22"/>
                    </w:rPr>
                  </w:pPr>
                  <w:r w:rsidRPr="00FB1A90">
                    <w:rPr>
                      <w:sz w:val="22"/>
                      <w:szCs w:val="22"/>
                    </w:rPr>
                    <w:t xml:space="preserve">We teach a differentiated curriculum to ensure that the needs of all children </w:t>
                  </w:r>
                  <w:proofErr w:type="gramStart"/>
                  <w:r w:rsidRPr="00FB1A90">
                    <w:rPr>
                      <w:sz w:val="22"/>
                      <w:szCs w:val="22"/>
                    </w:rPr>
                    <w:t>are met</w:t>
                  </w:r>
                  <w:proofErr w:type="gramEnd"/>
                  <w:r w:rsidRPr="00FB1A90">
                    <w:rPr>
                      <w:sz w:val="22"/>
                      <w:szCs w:val="22"/>
                    </w:rPr>
                    <w:t>.</w:t>
                  </w:r>
                </w:p>
                <w:p w:rsidR="00596B34" w:rsidRPr="00FB1A90" w:rsidRDefault="00596B34" w:rsidP="00596B34">
                  <w:pPr>
                    <w:pStyle w:val="Default"/>
                    <w:numPr>
                      <w:ilvl w:val="0"/>
                      <w:numId w:val="1"/>
                    </w:numPr>
                    <w:rPr>
                      <w:sz w:val="22"/>
                      <w:szCs w:val="22"/>
                    </w:rPr>
                  </w:pPr>
                  <w:r w:rsidRPr="00FB1A90">
                    <w:rPr>
                      <w:sz w:val="22"/>
                      <w:szCs w:val="22"/>
                    </w:rPr>
                    <w:t>We implement Assess, Plan, Do and Review plans x3 yearly with tight measurable targets.</w:t>
                  </w:r>
                </w:p>
                <w:p w:rsidR="00596B34" w:rsidRDefault="00596B34" w:rsidP="00596B34">
                  <w:pPr>
                    <w:pStyle w:val="Default"/>
                    <w:numPr>
                      <w:ilvl w:val="0"/>
                      <w:numId w:val="1"/>
                    </w:numPr>
                    <w:rPr>
                      <w:sz w:val="22"/>
                      <w:szCs w:val="22"/>
                    </w:rPr>
                  </w:pPr>
                  <w:r w:rsidRPr="00FB1A90">
                    <w:rPr>
                      <w:sz w:val="22"/>
                      <w:szCs w:val="22"/>
                    </w:rPr>
                    <w:t xml:space="preserve">A large number of intervention programmes are in place for children who require additional support e.g. </w:t>
                  </w:r>
                  <w:proofErr w:type="spellStart"/>
                  <w:r w:rsidRPr="00FB1A90">
                    <w:rPr>
                      <w:sz w:val="22"/>
                      <w:szCs w:val="22"/>
                    </w:rPr>
                    <w:t>Welcom</w:t>
                  </w:r>
                  <w:r w:rsidR="005F4732">
                    <w:rPr>
                      <w:sz w:val="22"/>
                      <w:szCs w:val="22"/>
                    </w:rPr>
                    <w:t>m</w:t>
                  </w:r>
                  <w:proofErr w:type="spellEnd"/>
                  <w:r w:rsidRPr="00FB1A90">
                    <w:rPr>
                      <w:sz w:val="22"/>
                      <w:szCs w:val="22"/>
                    </w:rPr>
                    <w:t xml:space="preserve">, BLAST, gross and fine motor groups, </w:t>
                  </w:r>
                  <w:proofErr w:type="spellStart"/>
                  <w:r w:rsidR="005F4732">
                    <w:rPr>
                      <w:sz w:val="22"/>
                      <w:szCs w:val="22"/>
                    </w:rPr>
                    <w:t>Theodorescu</w:t>
                  </w:r>
                  <w:proofErr w:type="spellEnd"/>
                  <w:r w:rsidR="005F4732">
                    <w:rPr>
                      <w:sz w:val="22"/>
                      <w:szCs w:val="22"/>
                    </w:rPr>
                    <w:t xml:space="preserve"> writing support</w:t>
                  </w:r>
                  <w:r w:rsidRPr="00FB1A90">
                    <w:rPr>
                      <w:sz w:val="22"/>
                      <w:szCs w:val="22"/>
                    </w:rPr>
                    <w:t>, Working Memory and small group tutoring</w:t>
                  </w:r>
                  <w:r w:rsidR="00DB2A58">
                    <w:rPr>
                      <w:sz w:val="22"/>
                      <w:szCs w:val="22"/>
                    </w:rPr>
                    <w:t>, based within the classroom environment so that they receive high quality first teaching</w:t>
                  </w:r>
                  <w:r w:rsidRPr="00FB1A90">
                    <w:rPr>
                      <w:sz w:val="22"/>
                      <w:szCs w:val="22"/>
                    </w:rPr>
                    <w:t>.</w:t>
                  </w:r>
                </w:p>
                <w:p w:rsidR="001A60ED" w:rsidRPr="00FB1A90" w:rsidRDefault="001A60ED" w:rsidP="00596B34">
                  <w:pPr>
                    <w:pStyle w:val="Default"/>
                    <w:numPr>
                      <w:ilvl w:val="0"/>
                      <w:numId w:val="1"/>
                    </w:numPr>
                    <w:rPr>
                      <w:sz w:val="22"/>
                      <w:szCs w:val="22"/>
                    </w:rPr>
                  </w:pPr>
                  <w:r>
                    <w:rPr>
                      <w:sz w:val="22"/>
                      <w:szCs w:val="22"/>
                    </w:rPr>
                    <w:t>For children who require it we formulate trauma informed plans to meet their individual learning and SEMH needs.</w:t>
                  </w:r>
                </w:p>
                <w:p w:rsidR="00596B34" w:rsidRPr="00FB1A90" w:rsidRDefault="00596B34" w:rsidP="00596B34">
                  <w:pPr>
                    <w:pStyle w:val="Default"/>
                    <w:numPr>
                      <w:ilvl w:val="0"/>
                      <w:numId w:val="1"/>
                    </w:numPr>
                    <w:rPr>
                      <w:sz w:val="22"/>
                      <w:szCs w:val="22"/>
                    </w:rPr>
                  </w:pPr>
                  <w:r w:rsidRPr="00FB1A90">
                    <w:rPr>
                      <w:sz w:val="22"/>
                      <w:szCs w:val="22"/>
                    </w:rPr>
                    <w:t xml:space="preserve">For children with specific identified or diagnosed needs, we work very closely with external agencies to ensure that the best possible support is in place (e.g. </w:t>
                  </w:r>
                  <w:r w:rsidRPr="00FB1A90">
                    <w:rPr>
                      <w:sz w:val="22"/>
                      <w:szCs w:val="22"/>
                    </w:rPr>
                    <w:lastRenderedPageBreak/>
                    <w:t xml:space="preserve">Educational Psychologist, </w:t>
                  </w:r>
                  <w:r w:rsidR="00DB2A58">
                    <w:rPr>
                      <w:sz w:val="22"/>
                      <w:szCs w:val="22"/>
                    </w:rPr>
                    <w:t xml:space="preserve">Play Therapist, </w:t>
                  </w:r>
                  <w:r w:rsidRPr="00FB1A90">
                    <w:rPr>
                      <w:sz w:val="22"/>
                      <w:szCs w:val="22"/>
                    </w:rPr>
                    <w:t xml:space="preserve">Speech and Language Therapists, Occupational Therapists). Meetings are often held in school involving specialists (as noted above) and/or parents to set </w:t>
                  </w:r>
                  <w:proofErr w:type="gramStart"/>
                  <w:r w:rsidRPr="00FB1A90">
                    <w:rPr>
                      <w:sz w:val="22"/>
                      <w:szCs w:val="22"/>
                    </w:rPr>
                    <w:t>targets,</w:t>
                  </w:r>
                  <w:proofErr w:type="gramEnd"/>
                  <w:r w:rsidRPr="00FB1A90">
                    <w:rPr>
                      <w:sz w:val="22"/>
                      <w:szCs w:val="22"/>
                    </w:rPr>
                    <w:t xml:space="preserve"> evaluate progress and ensure consistency of approach in addressing needs in school and at home.</w:t>
                  </w:r>
                </w:p>
                <w:p w:rsidR="00E973B4" w:rsidRDefault="00E973B4" w:rsidP="001755F9">
                  <w:pPr>
                    <w:pStyle w:val="Default"/>
                    <w:rPr>
                      <w:sz w:val="22"/>
                      <w:szCs w:val="22"/>
                    </w:rPr>
                  </w:pPr>
                </w:p>
                <w:p w:rsidR="00596B34" w:rsidRPr="00FB1A90" w:rsidRDefault="00596B34" w:rsidP="00596B34">
                  <w:pPr>
                    <w:pStyle w:val="Default"/>
                    <w:rPr>
                      <w:b/>
                      <w:sz w:val="22"/>
                      <w:szCs w:val="22"/>
                    </w:rPr>
                  </w:pPr>
                  <w:r w:rsidRPr="00FB1A90">
                    <w:rPr>
                      <w:b/>
                      <w:sz w:val="22"/>
                      <w:szCs w:val="22"/>
                    </w:rPr>
                    <w:t>vi. What additional support is available for improving the emotional and social development of children with SEND?</w:t>
                  </w:r>
                </w:p>
                <w:p w:rsidR="00596B34" w:rsidRPr="00FB1A90" w:rsidRDefault="00596B34" w:rsidP="00596B34">
                  <w:pPr>
                    <w:pStyle w:val="Default"/>
                    <w:rPr>
                      <w:b/>
                      <w:sz w:val="22"/>
                      <w:szCs w:val="22"/>
                    </w:rPr>
                  </w:pPr>
                </w:p>
                <w:p w:rsidR="00596B34" w:rsidRPr="00FB1A90" w:rsidRDefault="00596B34" w:rsidP="00596B34">
                  <w:pPr>
                    <w:pStyle w:val="Default"/>
                    <w:numPr>
                      <w:ilvl w:val="0"/>
                      <w:numId w:val="1"/>
                    </w:numPr>
                    <w:rPr>
                      <w:sz w:val="22"/>
                      <w:szCs w:val="22"/>
                    </w:rPr>
                  </w:pPr>
                  <w:r w:rsidRPr="00FB1A90">
                    <w:rPr>
                      <w:sz w:val="22"/>
                      <w:szCs w:val="22"/>
                    </w:rPr>
                    <w:t>Specialist advice from our Educational Psychologist</w:t>
                  </w:r>
                  <w:r w:rsidR="005F4732">
                    <w:rPr>
                      <w:sz w:val="22"/>
                      <w:szCs w:val="22"/>
                    </w:rPr>
                    <w:t xml:space="preserve"> through the school service level agreement</w:t>
                  </w:r>
                </w:p>
                <w:p w:rsidR="00596B34" w:rsidRDefault="00596B34" w:rsidP="00596B34">
                  <w:pPr>
                    <w:pStyle w:val="Default"/>
                    <w:numPr>
                      <w:ilvl w:val="0"/>
                      <w:numId w:val="1"/>
                    </w:numPr>
                    <w:rPr>
                      <w:sz w:val="22"/>
                      <w:szCs w:val="22"/>
                    </w:rPr>
                  </w:pPr>
                  <w:r w:rsidRPr="00FB1A90">
                    <w:rPr>
                      <w:sz w:val="22"/>
                      <w:szCs w:val="22"/>
                    </w:rPr>
                    <w:t>Specialist advice from colleagues at CAMHS</w:t>
                  </w:r>
                </w:p>
                <w:p w:rsidR="00DB2A58" w:rsidRPr="00FB1A90" w:rsidRDefault="00DB2A58" w:rsidP="00596B34">
                  <w:pPr>
                    <w:pStyle w:val="Default"/>
                    <w:numPr>
                      <w:ilvl w:val="0"/>
                      <w:numId w:val="1"/>
                    </w:numPr>
                    <w:rPr>
                      <w:sz w:val="22"/>
                      <w:szCs w:val="22"/>
                    </w:rPr>
                  </w:pPr>
                  <w:r>
                    <w:rPr>
                      <w:sz w:val="22"/>
                      <w:szCs w:val="22"/>
                    </w:rPr>
                    <w:t>A play Therapist is employed for 2 days per week</w:t>
                  </w:r>
                </w:p>
                <w:p w:rsidR="00596B34" w:rsidRDefault="00596B34" w:rsidP="00596B34">
                  <w:pPr>
                    <w:pStyle w:val="Default"/>
                    <w:numPr>
                      <w:ilvl w:val="0"/>
                      <w:numId w:val="1"/>
                    </w:numPr>
                    <w:rPr>
                      <w:sz w:val="22"/>
                      <w:szCs w:val="22"/>
                    </w:rPr>
                  </w:pPr>
                  <w:r w:rsidRPr="00FB1A90">
                    <w:rPr>
                      <w:sz w:val="22"/>
                      <w:szCs w:val="22"/>
                    </w:rPr>
                    <w:t>Areas designated as ‘quiet areas’ within or outside classrooms</w:t>
                  </w:r>
                </w:p>
                <w:p w:rsidR="00174811" w:rsidRDefault="00174811" w:rsidP="00596B34">
                  <w:pPr>
                    <w:pStyle w:val="Default"/>
                    <w:numPr>
                      <w:ilvl w:val="0"/>
                      <w:numId w:val="1"/>
                    </w:numPr>
                    <w:rPr>
                      <w:sz w:val="22"/>
                      <w:szCs w:val="22"/>
                    </w:rPr>
                  </w:pPr>
                  <w:r>
                    <w:rPr>
                      <w:sz w:val="22"/>
                      <w:szCs w:val="22"/>
                    </w:rPr>
                    <w:t xml:space="preserve">Bespoke Safe Spaces identified for individual pupils </w:t>
                  </w:r>
                </w:p>
                <w:p w:rsidR="001A60ED" w:rsidRPr="00FB1A90" w:rsidRDefault="001A60ED" w:rsidP="00596B34">
                  <w:pPr>
                    <w:pStyle w:val="Default"/>
                    <w:numPr>
                      <w:ilvl w:val="0"/>
                      <w:numId w:val="1"/>
                    </w:numPr>
                    <w:rPr>
                      <w:sz w:val="22"/>
                      <w:szCs w:val="22"/>
                    </w:rPr>
                  </w:pPr>
                  <w:r>
                    <w:rPr>
                      <w:sz w:val="22"/>
                      <w:szCs w:val="22"/>
                    </w:rPr>
                    <w:t>A trauma informed approach to provision</w:t>
                  </w:r>
                </w:p>
                <w:p w:rsidR="00596B34" w:rsidRPr="00FB1A90" w:rsidRDefault="00596B34" w:rsidP="00F54FC2">
                  <w:pPr>
                    <w:pStyle w:val="Default"/>
                    <w:numPr>
                      <w:ilvl w:val="0"/>
                      <w:numId w:val="1"/>
                    </w:numPr>
                    <w:rPr>
                      <w:sz w:val="22"/>
                      <w:szCs w:val="22"/>
                    </w:rPr>
                  </w:pPr>
                  <w:r w:rsidRPr="00FB1A90">
                    <w:rPr>
                      <w:sz w:val="22"/>
                      <w:szCs w:val="22"/>
                    </w:rPr>
                    <w:t xml:space="preserve">Support from Parent Support Advisor </w:t>
                  </w:r>
                  <w:r w:rsidR="007724A5" w:rsidRPr="00FB1A90">
                    <w:rPr>
                      <w:sz w:val="22"/>
                      <w:szCs w:val="22"/>
                    </w:rPr>
                    <w:t>Mrs Diane Youll</w:t>
                  </w:r>
                  <w:r w:rsidR="00F54FC2" w:rsidRPr="00FB1A90">
                    <w:rPr>
                      <w:sz w:val="22"/>
                      <w:szCs w:val="22"/>
                    </w:rPr>
                    <w:t>,</w:t>
                  </w:r>
                  <w:r w:rsidRPr="00FB1A90">
                    <w:rPr>
                      <w:sz w:val="22"/>
                      <w:szCs w:val="22"/>
                    </w:rPr>
                    <w:t xml:space="preserve"> who</w:t>
                  </w:r>
                  <w:r w:rsidR="007724A5" w:rsidRPr="00FB1A90">
                    <w:rPr>
                      <w:sz w:val="22"/>
                      <w:szCs w:val="22"/>
                    </w:rPr>
                    <w:t xml:space="preserve"> supports parents in gaining guidance and help in working with their child</w:t>
                  </w:r>
                </w:p>
                <w:p w:rsidR="007724A5" w:rsidRDefault="00174811" w:rsidP="007724A5">
                  <w:pPr>
                    <w:pStyle w:val="Default"/>
                    <w:numPr>
                      <w:ilvl w:val="0"/>
                      <w:numId w:val="1"/>
                    </w:numPr>
                    <w:rPr>
                      <w:sz w:val="22"/>
                      <w:szCs w:val="22"/>
                    </w:rPr>
                  </w:pPr>
                  <w:r>
                    <w:rPr>
                      <w:sz w:val="22"/>
                      <w:szCs w:val="22"/>
                    </w:rPr>
                    <w:t xml:space="preserve">Mentoring provided by </w:t>
                  </w:r>
                  <w:proofErr w:type="gramStart"/>
                  <w:r>
                    <w:rPr>
                      <w:sz w:val="22"/>
                      <w:szCs w:val="22"/>
                    </w:rPr>
                    <w:t>3</w:t>
                  </w:r>
                  <w:proofErr w:type="gramEnd"/>
                  <w:r w:rsidR="007724A5" w:rsidRPr="00FB1A90">
                    <w:rPr>
                      <w:sz w:val="22"/>
                      <w:szCs w:val="22"/>
                    </w:rPr>
                    <w:t xml:space="preserve"> Teachin</w:t>
                  </w:r>
                  <w:r>
                    <w:rPr>
                      <w:sz w:val="22"/>
                      <w:szCs w:val="22"/>
                    </w:rPr>
                    <w:t xml:space="preserve">g Assistants Miss Amanda Izzett, Mrs. Michelle Ezeala and </w:t>
                  </w:r>
                  <w:proofErr w:type="spellStart"/>
                  <w:r>
                    <w:rPr>
                      <w:sz w:val="22"/>
                      <w:szCs w:val="22"/>
                    </w:rPr>
                    <w:t>Mrs.Amanda</w:t>
                  </w:r>
                  <w:proofErr w:type="spellEnd"/>
                  <w:r>
                    <w:rPr>
                      <w:sz w:val="22"/>
                      <w:szCs w:val="22"/>
                    </w:rPr>
                    <w:t xml:space="preserve"> Spooner</w:t>
                  </w:r>
                  <w:r w:rsidR="00596B34" w:rsidRPr="00FB1A90">
                    <w:rPr>
                      <w:sz w:val="22"/>
                      <w:szCs w:val="22"/>
                    </w:rPr>
                    <w:t>–</w:t>
                  </w:r>
                  <w:r w:rsidR="00BF20B2">
                    <w:rPr>
                      <w:sz w:val="22"/>
                      <w:szCs w:val="22"/>
                    </w:rPr>
                    <w:t xml:space="preserve"> we offer sessions </w:t>
                  </w:r>
                  <w:r>
                    <w:rPr>
                      <w:sz w:val="22"/>
                      <w:szCs w:val="22"/>
                    </w:rPr>
                    <w:t>as and when required being responsive to the needs of the children</w:t>
                  </w:r>
                  <w:r w:rsidR="00BF20B2">
                    <w:rPr>
                      <w:sz w:val="22"/>
                      <w:szCs w:val="22"/>
                    </w:rPr>
                    <w:t xml:space="preserve">. </w:t>
                  </w:r>
                  <w:proofErr w:type="gramStart"/>
                  <w:r w:rsidR="00BF20B2">
                    <w:rPr>
                      <w:sz w:val="22"/>
                      <w:szCs w:val="22"/>
                    </w:rPr>
                    <w:t>Referrals for support can be made by</w:t>
                  </w:r>
                  <w:r w:rsidR="007724A5" w:rsidRPr="00FB1A90">
                    <w:rPr>
                      <w:sz w:val="22"/>
                      <w:szCs w:val="22"/>
                    </w:rPr>
                    <w:t xml:space="preserve"> staff, parents</w:t>
                  </w:r>
                  <w:proofErr w:type="gramEnd"/>
                  <w:r w:rsidR="007724A5" w:rsidRPr="00FB1A90">
                    <w:rPr>
                      <w:sz w:val="22"/>
                      <w:szCs w:val="22"/>
                    </w:rPr>
                    <w:t xml:space="preserve"> and </w:t>
                  </w:r>
                  <w:r w:rsidR="00BF20B2">
                    <w:rPr>
                      <w:sz w:val="22"/>
                      <w:szCs w:val="22"/>
                    </w:rPr>
                    <w:t xml:space="preserve">individual </w:t>
                  </w:r>
                  <w:r w:rsidR="007724A5" w:rsidRPr="00FB1A90">
                    <w:rPr>
                      <w:sz w:val="22"/>
                      <w:szCs w:val="22"/>
                    </w:rPr>
                    <w:t xml:space="preserve">children can </w:t>
                  </w:r>
                  <w:r w:rsidR="00BF20B2">
                    <w:rPr>
                      <w:sz w:val="22"/>
                      <w:szCs w:val="22"/>
                    </w:rPr>
                    <w:t>self-</w:t>
                  </w:r>
                  <w:r w:rsidR="00BF20B2" w:rsidRPr="00FB1A90">
                    <w:rPr>
                      <w:sz w:val="22"/>
                      <w:szCs w:val="22"/>
                    </w:rPr>
                    <w:t>refer</w:t>
                  </w:r>
                  <w:r w:rsidR="00BF20B2">
                    <w:rPr>
                      <w:sz w:val="22"/>
                      <w:szCs w:val="22"/>
                    </w:rPr>
                    <w:t>.</w:t>
                  </w:r>
                  <w:r w:rsidR="007724A5" w:rsidRPr="00FB1A90">
                    <w:rPr>
                      <w:sz w:val="22"/>
                      <w:szCs w:val="22"/>
                    </w:rPr>
                    <w:t xml:space="preserve"> </w:t>
                  </w:r>
                </w:p>
                <w:p w:rsidR="001A60ED" w:rsidRPr="00FB1A90" w:rsidRDefault="001A60ED" w:rsidP="007724A5">
                  <w:pPr>
                    <w:pStyle w:val="Default"/>
                    <w:numPr>
                      <w:ilvl w:val="0"/>
                      <w:numId w:val="1"/>
                    </w:numPr>
                    <w:rPr>
                      <w:sz w:val="22"/>
                      <w:szCs w:val="22"/>
                    </w:rPr>
                  </w:pPr>
                  <w:r>
                    <w:rPr>
                      <w:sz w:val="22"/>
                      <w:szCs w:val="22"/>
                    </w:rPr>
                    <w:t>Play Therapy for children who require support to express their feeling</w:t>
                  </w:r>
                  <w:r w:rsidR="00174811">
                    <w:rPr>
                      <w:sz w:val="22"/>
                      <w:szCs w:val="22"/>
                    </w:rPr>
                    <w:t>s</w:t>
                  </w:r>
                  <w:r>
                    <w:rPr>
                      <w:sz w:val="22"/>
                      <w:szCs w:val="22"/>
                    </w:rPr>
                    <w:t xml:space="preserve"> and emotions in a safe space with a 1:1 therapist.</w:t>
                  </w:r>
                </w:p>
                <w:p w:rsidR="007724A5" w:rsidRPr="00FB1A90" w:rsidRDefault="007724A5" w:rsidP="007724A5">
                  <w:pPr>
                    <w:pStyle w:val="Default"/>
                    <w:numPr>
                      <w:ilvl w:val="0"/>
                      <w:numId w:val="1"/>
                    </w:numPr>
                    <w:rPr>
                      <w:sz w:val="22"/>
                      <w:szCs w:val="22"/>
                    </w:rPr>
                  </w:pPr>
                  <w:r w:rsidRPr="00FB1A90">
                    <w:rPr>
                      <w:sz w:val="22"/>
                      <w:szCs w:val="22"/>
                    </w:rPr>
                    <w:t xml:space="preserve">Butterflies Nurture group catering for 10 </w:t>
                  </w:r>
                  <w:r w:rsidR="00174811">
                    <w:rPr>
                      <w:sz w:val="22"/>
                      <w:szCs w:val="22"/>
                    </w:rPr>
                    <w:t>children, 5</w:t>
                  </w:r>
                  <w:r w:rsidRPr="00FB1A90">
                    <w:rPr>
                      <w:sz w:val="22"/>
                      <w:szCs w:val="22"/>
                    </w:rPr>
                    <w:t xml:space="preserve"> at Key Stage 2 and </w:t>
                  </w:r>
                  <w:r w:rsidR="00174811">
                    <w:rPr>
                      <w:sz w:val="22"/>
                      <w:szCs w:val="22"/>
                    </w:rPr>
                    <w:t>7</w:t>
                  </w:r>
                  <w:r w:rsidRPr="00FB1A90">
                    <w:rPr>
                      <w:sz w:val="22"/>
                      <w:szCs w:val="22"/>
                    </w:rPr>
                    <w:t xml:space="preserve"> at Key Stage 1</w:t>
                  </w:r>
                  <w:r w:rsidR="00BF20B2">
                    <w:rPr>
                      <w:sz w:val="22"/>
                      <w:szCs w:val="22"/>
                    </w:rPr>
                    <w:t xml:space="preserve"> </w:t>
                  </w:r>
                  <w:r w:rsidR="00D73AFB">
                    <w:rPr>
                      <w:sz w:val="22"/>
                      <w:szCs w:val="22"/>
                    </w:rPr>
                    <w:t>overseen</w:t>
                  </w:r>
                  <w:r w:rsidR="00F54FC2" w:rsidRPr="00FB1A90">
                    <w:rPr>
                      <w:sz w:val="22"/>
                      <w:szCs w:val="22"/>
                    </w:rPr>
                    <w:t xml:space="preserve"> b</w:t>
                  </w:r>
                  <w:r w:rsidR="00D73AFB">
                    <w:rPr>
                      <w:sz w:val="22"/>
                      <w:szCs w:val="22"/>
                    </w:rPr>
                    <w:t>y Mrs Carolyn Lakin (</w:t>
                  </w:r>
                  <w:r w:rsidR="00174811">
                    <w:rPr>
                      <w:sz w:val="22"/>
                      <w:szCs w:val="22"/>
                    </w:rPr>
                    <w:t>Assistant Head for Inclusion)</w:t>
                  </w:r>
                  <w:r w:rsidR="00D73AFB">
                    <w:rPr>
                      <w:sz w:val="22"/>
                      <w:szCs w:val="22"/>
                    </w:rPr>
                    <w:t>, led by</w:t>
                  </w:r>
                  <w:r w:rsidR="00F54FC2" w:rsidRPr="00FB1A90">
                    <w:rPr>
                      <w:sz w:val="22"/>
                      <w:szCs w:val="22"/>
                    </w:rPr>
                    <w:t xml:space="preserve"> </w:t>
                  </w:r>
                  <w:r w:rsidR="00174811">
                    <w:rPr>
                      <w:sz w:val="22"/>
                      <w:szCs w:val="22"/>
                    </w:rPr>
                    <w:t xml:space="preserve">Miss Amanda Izzett </w:t>
                  </w:r>
                  <w:r w:rsidR="00D73AFB">
                    <w:rPr>
                      <w:sz w:val="22"/>
                      <w:szCs w:val="22"/>
                    </w:rPr>
                    <w:t>(Nurture Group Leader</w:t>
                  </w:r>
                  <w:r w:rsidR="00F54FC2" w:rsidRPr="00FB1A90">
                    <w:rPr>
                      <w:sz w:val="22"/>
                      <w:szCs w:val="22"/>
                    </w:rPr>
                    <w:t>)</w:t>
                  </w:r>
                  <w:r w:rsidR="00D73AFB">
                    <w:rPr>
                      <w:sz w:val="22"/>
                      <w:szCs w:val="22"/>
                    </w:rPr>
                    <w:t xml:space="preserve"> and</w:t>
                  </w:r>
                  <w:r w:rsidR="00174811">
                    <w:rPr>
                      <w:sz w:val="22"/>
                      <w:szCs w:val="22"/>
                    </w:rPr>
                    <w:t xml:space="preserve"> Mrs. Michelle Ezeala</w:t>
                  </w:r>
                  <w:r w:rsidR="00DB2A58">
                    <w:rPr>
                      <w:sz w:val="22"/>
                      <w:szCs w:val="22"/>
                    </w:rPr>
                    <w:t>.</w:t>
                  </w:r>
                </w:p>
                <w:p w:rsidR="00F54FC2" w:rsidRPr="00FB1A90" w:rsidRDefault="00174811" w:rsidP="00F54FC2">
                  <w:pPr>
                    <w:pStyle w:val="Default"/>
                    <w:numPr>
                      <w:ilvl w:val="0"/>
                      <w:numId w:val="1"/>
                    </w:numPr>
                    <w:rPr>
                      <w:sz w:val="22"/>
                      <w:szCs w:val="22"/>
                    </w:rPr>
                  </w:pPr>
                  <w:r>
                    <w:rPr>
                      <w:sz w:val="22"/>
                      <w:szCs w:val="22"/>
                    </w:rPr>
                    <w:t xml:space="preserve">Academic </w:t>
                  </w:r>
                  <w:r w:rsidR="00F54FC2" w:rsidRPr="00FB1A90">
                    <w:rPr>
                      <w:sz w:val="22"/>
                      <w:szCs w:val="22"/>
                    </w:rPr>
                    <w:t>Nurtur</w:t>
                  </w:r>
                  <w:r w:rsidR="00BF20B2">
                    <w:rPr>
                      <w:sz w:val="22"/>
                      <w:szCs w:val="22"/>
                    </w:rPr>
                    <w:t xml:space="preserve">e catering for </w:t>
                  </w:r>
                  <w:r>
                    <w:rPr>
                      <w:sz w:val="22"/>
                      <w:szCs w:val="22"/>
                    </w:rPr>
                    <w:t>4</w:t>
                  </w:r>
                  <w:r w:rsidR="00BF20B2">
                    <w:rPr>
                      <w:sz w:val="22"/>
                      <w:szCs w:val="22"/>
                    </w:rPr>
                    <w:t xml:space="preserve"> children</w:t>
                  </w:r>
                  <w:r>
                    <w:rPr>
                      <w:sz w:val="22"/>
                      <w:szCs w:val="22"/>
                    </w:rPr>
                    <w:t xml:space="preserve"> based in Year 6</w:t>
                  </w:r>
                  <w:r w:rsidR="00BF20B2">
                    <w:rPr>
                      <w:sz w:val="22"/>
                      <w:szCs w:val="22"/>
                    </w:rPr>
                    <w:t xml:space="preserve">, </w:t>
                  </w:r>
                  <w:r>
                    <w:rPr>
                      <w:sz w:val="22"/>
                      <w:szCs w:val="22"/>
                    </w:rPr>
                    <w:t>currently a full time provision</w:t>
                  </w:r>
                  <w:r w:rsidR="00BF20B2">
                    <w:rPr>
                      <w:sz w:val="22"/>
                      <w:szCs w:val="22"/>
                    </w:rPr>
                    <w:t xml:space="preserve"> le</w:t>
                  </w:r>
                  <w:r w:rsidR="00F54FC2" w:rsidRPr="00FB1A90">
                    <w:rPr>
                      <w:sz w:val="22"/>
                      <w:szCs w:val="22"/>
                    </w:rPr>
                    <w:t xml:space="preserve">d by </w:t>
                  </w:r>
                  <w:r w:rsidR="00DB2A58">
                    <w:rPr>
                      <w:sz w:val="22"/>
                      <w:szCs w:val="22"/>
                    </w:rPr>
                    <w:t>Mr Brian Umpleby</w:t>
                  </w:r>
                  <w:r w:rsidR="00D73AFB">
                    <w:rPr>
                      <w:sz w:val="22"/>
                      <w:szCs w:val="22"/>
                    </w:rPr>
                    <w:t xml:space="preserve"> (</w:t>
                  </w:r>
                  <w:r w:rsidR="00DB2A58">
                    <w:rPr>
                      <w:sz w:val="22"/>
                      <w:szCs w:val="22"/>
                    </w:rPr>
                    <w:t>Key Stage 2 Nurture Group Leader</w:t>
                  </w:r>
                  <w:r w:rsidR="00F54FC2" w:rsidRPr="00FB1A90">
                    <w:rPr>
                      <w:sz w:val="22"/>
                      <w:szCs w:val="22"/>
                    </w:rPr>
                    <w:t>)</w:t>
                  </w:r>
                </w:p>
                <w:p w:rsidR="00596B34" w:rsidRPr="00FB1A90" w:rsidRDefault="00F54FC2" w:rsidP="00F54FC2">
                  <w:pPr>
                    <w:pStyle w:val="Default"/>
                    <w:numPr>
                      <w:ilvl w:val="0"/>
                      <w:numId w:val="1"/>
                    </w:numPr>
                    <w:rPr>
                      <w:sz w:val="22"/>
                      <w:szCs w:val="22"/>
                    </w:rPr>
                  </w:pPr>
                  <w:r w:rsidRPr="00FB1A90">
                    <w:rPr>
                      <w:sz w:val="22"/>
                      <w:szCs w:val="22"/>
                    </w:rPr>
                    <w:t>Individual</w:t>
                  </w:r>
                  <w:r w:rsidR="00596B34" w:rsidRPr="00FB1A90">
                    <w:rPr>
                      <w:sz w:val="22"/>
                      <w:szCs w:val="22"/>
                    </w:rPr>
                    <w:t xml:space="preserve"> </w:t>
                  </w:r>
                  <w:r w:rsidR="00046C27">
                    <w:rPr>
                      <w:sz w:val="22"/>
                      <w:szCs w:val="22"/>
                    </w:rPr>
                    <w:t xml:space="preserve">Trauma Informed </w:t>
                  </w:r>
                  <w:r w:rsidR="00596B34" w:rsidRPr="00FB1A90">
                    <w:rPr>
                      <w:sz w:val="22"/>
                      <w:szCs w:val="22"/>
                    </w:rPr>
                    <w:t>Behaviour plans</w:t>
                  </w:r>
                </w:p>
                <w:p w:rsidR="00F54FC2" w:rsidRPr="00FB1A90" w:rsidRDefault="00F54FC2" w:rsidP="00F54FC2">
                  <w:pPr>
                    <w:pStyle w:val="Default"/>
                    <w:numPr>
                      <w:ilvl w:val="0"/>
                      <w:numId w:val="1"/>
                    </w:numPr>
                    <w:rPr>
                      <w:sz w:val="22"/>
                      <w:szCs w:val="22"/>
                    </w:rPr>
                  </w:pPr>
                  <w:r w:rsidRPr="00FB1A90">
                    <w:rPr>
                      <w:sz w:val="22"/>
                      <w:szCs w:val="22"/>
                    </w:rPr>
                    <w:t>Individual Risk Assessments to identify potential risk factors and reduce the severity of the risk.</w:t>
                  </w:r>
                </w:p>
                <w:p w:rsidR="00D6388F" w:rsidRDefault="00046C27" w:rsidP="00151AFD">
                  <w:pPr>
                    <w:pStyle w:val="Default"/>
                    <w:numPr>
                      <w:ilvl w:val="0"/>
                      <w:numId w:val="1"/>
                    </w:numPr>
                    <w:rPr>
                      <w:sz w:val="22"/>
                      <w:szCs w:val="22"/>
                    </w:rPr>
                  </w:pPr>
                  <w:r>
                    <w:rPr>
                      <w:sz w:val="22"/>
                      <w:szCs w:val="22"/>
                    </w:rPr>
                    <w:t xml:space="preserve">Individualised work </w:t>
                  </w:r>
                  <w:r w:rsidR="00F54FC2" w:rsidRPr="00FB1A90">
                    <w:rPr>
                      <w:sz w:val="22"/>
                      <w:szCs w:val="22"/>
                    </w:rPr>
                    <w:t>s</w:t>
                  </w:r>
                  <w:r>
                    <w:rPr>
                      <w:sz w:val="22"/>
                      <w:szCs w:val="22"/>
                    </w:rPr>
                    <w:t>tations</w:t>
                  </w:r>
                </w:p>
                <w:p w:rsidR="00D73AFB" w:rsidRDefault="00D73AFB" w:rsidP="00151AFD">
                  <w:pPr>
                    <w:pStyle w:val="Default"/>
                    <w:numPr>
                      <w:ilvl w:val="0"/>
                      <w:numId w:val="1"/>
                    </w:numPr>
                    <w:rPr>
                      <w:sz w:val="22"/>
                      <w:szCs w:val="22"/>
                    </w:rPr>
                  </w:pPr>
                  <w:r>
                    <w:rPr>
                      <w:sz w:val="22"/>
                      <w:szCs w:val="22"/>
                    </w:rPr>
                    <w:t>A multi-agency team of staff providing a package of support for individual children</w:t>
                  </w:r>
                </w:p>
                <w:p w:rsidR="00B6794F" w:rsidRPr="00151AFD" w:rsidRDefault="00B6794F" w:rsidP="00E973B4">
                  <w:pPr>
                    <w:pStyle w:val="Default"/>
                    <w:ind w:left="1069"/>
                    <w:rPr>
                      <w:sz w:val="22"/>
                      <w:szCs w:val="22"/>
                    </w:rPr>
                  </w:pPr>
                </w:p>
              </w:tc>
            </w:tr>
          </w:tbl>
          <w:p w:rsidR="00403C73" w:rsidRPr="00FB1A90" w:rsidRDefault="00403C73" w:rsidP="00D6388F">
            <w:pPr>
              <w:pStyle w:val="Default"/>
              <w:rPr>
                <w:sz w:val="22"/>
                <w:szCs w:val="22"/>
              </w:rPr>
            </w:pPr>
          </w:p>
        </w:tc>
      </w:tr>
      <w:tr w:rsidR="00151AFD" w:rsidRPr="00403C73" w:rsidTr="00403C73">
        <w:trPr>
          <w:trHeight w:val="1744"/>
        </w:trPr>
        <w:tc>
          <w:tcPr>
            <w:tcW w:w="9031" w:type="dxa"/>
            <w:tcBorders>
              <w:left w:val="nil"/>
              <w:right w:val="nil"/>
            </w:tcBorders>
          </w:tcPr>
          <w:p w:rsidR="00151AFD" w:rsidRDefault="00151AFD" w:rsidP="00403C73">
            <w:pPr>
              <w:pStyle w:val="Default"/>
              <w:rPr>
                <w:sz w:val="22"/>
                <w:szCs w:val="22"/>
              </w:rPr>
            </w:pPr>
          </w:p>
          <w:p w:rsidR="00FC2C8F" w:rsidRDefault="00FC2C8F" w:rsidP="00403C73">
            <w:pPr>
              <w:pStyle w:val="Default"/>
              <w:rPr>
                <w:sz w:val="22"/>
                <w:szCs w:val="22"/>
              </w:rPr>
            </w:pPr>
          </w:p>
          <w:tbl>
            <w:tblPr>
              <w:tblStyle w:val="TableGrid"/>
              <w:tblW w:w="0" w:type="auto"/>
              <w:tblLayout w:type="fixed"/>
              <w:tblLook w:val="04A0" w:firstRow="1" w:lastRow="0" w:firstColumn="1" w:lastColumn="0" w:noHBand="0" w:noVBand="1"/>
            </w:tblPr>
            <w:tblGrid>
              <w:gridCol w:w="8805"/>
            </w:tblGrid>
            <w:tr w:rsidR="00151AFD" w:rsidTr="00151AFD">
              <w:tc>
                <w:tcPr>
                  <w:tcW w:w="8805" w:type="dxa"/>
                </w:tcPr>
                <w:p w:rsidR="00151AFD" w:rsidRPr="00151AFD" w:rsidRDefault="00151AFD" w:rsidP="00403C73">
                  <w:pPr>
                    <w:pStyle w:val="Default"/>
                    <w:rPr>
                      <w:b/>
                      <w:sz w:val="22"/>
                      <w:szCs w:val="22"/>
                    </w:rPr>
                  </w:pPr>
                  <w:r>
                    <w:rPr>
                      <w:b/>
                      <w:sz w:val="22"/>
                      <w:szCs w:val="22"/>
                    </w:rPr>
                    <w:t>5</w:t>
                  </w:r>
                  <w:r w:rsidRPr="00FB1A90">
                    <w:rPr>
                      <w:b/>
                      <w:sz w:val="22"/>
                      <w:szCs w:val="22"/>
                    </w:rPr>
                    <w:t>. What activities are available for children with SEND in addition to those available in accordance with the curriculum?</w:t>
                  </w:r>
                </w:p>
              </w:tc>
            </w:tr>
            <w:tr w:rsidR="00151AFD" w:rsidTr="00151AFD">
              <w:tc>
                <w:tcPr>
                  <w:tcW w:w="8805" w:type="dxa"/>
                </w:tcPr>
                <w:p w:rsidR="00273613" w:rsidRDefault="00273613" w:rsidP="00273613">
                  <w:pPr>
                    <w:pStyle w:val="Default"/>
                    <w:ind w:left="1069"/>
                    <w:rPr>
                      <w:sz w:val="22"/>
                      <w:szCs w:val="22"/>
                    </w:rPr>
                  </w:pPr>
                </w:p>
                <w:p w:rsidR="00151AFD" w:rsidRPr="00FB1A90" w:rsidRDefault="00151AFD" w:rsidP="00957E45">
                  <w:pPr>
                    <w:pStyle w:val="Default"/>
                    <w:numPr>
                      <w:ilvl w:val="0"/>
                      <w:numId w:val="1"/>
                    </w:numPr>
                    <w:rPr>
                      <w:sz w:val="22"/>
                      <w:szCs w:val="22"/>
                    </w:rPr>
                  </w:pPr>
                  <w:r w:rsidRPr="00FB1A90">
                    <w:rPr>
                      <w:sz w:val="22"/>
                      <w:szCs w:val="22"/>
                    </w:rPr>
                    <w:t xml:space="preserve">all extra-curricular activities are available to all </w:t>
                  </w:r>
                  <w:r w:rsidR="008503DD">
                    <w:rPr>
                      <w:sz w:val="22"/>
                      <w:szCs w:val="22"/>
                    </w:rPr>
                    <w:t xml:space="preserve">of </w:t>
                  </w:r>
                  <w:r w:rsidRPr="00FB1A90">
                    <w:rPr>
                      <w:sz w:val="22"/>
                      <w:szCs w:val="22"/>
                    </w:rPr>
                    <w:t>our children</w:t>
                  </w:r>
                </w:p>
                <w:p w:rsidR="00151AFD" w:rsidRPr="00FB1A90" w:rsidRDefault="00151AFD" w:rsidP="00957E45">
                  <w:pPr>
                    <w:pStyle w:val="Default"/>
                    <w:numPr>
                      <w:ilvl w:val="0"/>
                      <w:numId w:val="1"/>
                    </w:numPr>
                    <w:rPr>
                      <w:sz w:val="22"/>
                      <w:szCs w:val="22"/>
                    </w:rPr>
                  </w:pPr>
                  <w:r w:rsidRPr="00FB1A90">
                    <w:rPr>
                      <w:sz w:val="22"/>
                      <w:szCs w:val="22"/>
                    </w:rPr>
                    <w:t>before school care is available to all</w:t>
                  </w:r>
                  <w:r w:rsidR="008503DD">
                    <w:rPr>
                      <w:sz w:val="22"/>
                      <w:szCs w:val="22"/>
                    </w:rPr>
                    <w:t xml:space="preserve"> of</w:t>
                  </w:r>
                  <w:r w:rsidRPr="00FB1A90">
                    <w:rPr>
                      <w:sz w:val="22"/>
                      <w:szCs w:val="22"/>
                    </w:rPr>
                    <w:t xml:space="preserve"> our children</w:t>
                  </w:r>
                </w:p>
                <w:p w:rsidR="00151AFD" w:rsidRPr="00FB1A90" w:rsidRDefault="00151AFD" w:rsidP="00957E45">
                  <w:pPr>
                    <w:pStyle w:val="Default"/>
                    <w:numPr>
                      <w:ilvl w:val="0"/>
                      <w:numId w:val="1"/>
                    </w:numPr>
                    <w:rPr>
                      <w:sz w:val="22"/>
                      <w:szCs w:val="22"/>
                    </w:rPr>
                  </w:pPr>
                  <w:r w:rsidRPr="00FB1A90">
                    <w:rPr>
                      <w:sz w:val="22"/>
                      <w:szCs w:val="22"/>
                    </w:rPr>
                    <w:t>all residential trips are available to all children</w:t>
                  </w:r>
                </w:p>
                <w:p w:rsidR="008503DD" w:rsidRDefault="00151AFD" w:rsidP="00151AFD">
                  <w:pPr>
                    <w:pStyle w:val="Default"/>
                    <w:ind w:left="360"/>
                    <w:rPr>
                      <w:sz w:val="22"/>
                      <w:szCs w:val="22"/>
                    </w:rPr>
                  </w:pPr>
                  <w:r>
                    <w:rPr>
                      <w:sz w:val="22"/>
                      <w:szCs w:val="22"/>
                    </w:rPr>
                    <w:t xml:space="preserve">       </w:t>
                  </w:r>
                  <w:r w:rsidRPr="00FB1A90">
                    <w:rPr>
                      <w:sz w:val="22"/>
                      <w:szCs w:val="22"/>
                    </w:rPr>
                    <w:t xml:space="preserve">•     Our </w:t>
                  </w:r>
                  <w:r w:rsidR="008503DD">
                    <w:rPr>
                      <w:sz w:val="22"/>
                      <w:szCs w:val="22"/>
                    </w:rPr>
                    <w:t xml:space="preserve">Executive </w:t>
                  </w:r>
                  <w:proofErr w:type="spellStart"/>
                  <w:r w:rsidRPr="00FB1A90">
                    <w:rPr>
                      <w:sz w:val="22"/>
                      <w:szCs w:val="22"/>
                    </w:rPr>
                    <w:t>Headteacher</w:t>
                  </w:r>
                  <w:proofErr w:type="spellEnd"/>
                  <w:r w:rsidRPr="00FB1A90">
                    <w:rPr>
                      <w:sz w:val="22"/>
                      <w:szCs w:val="22"/>
                    </w:rPr>
                    <w:t xml:space="preserve"> is an experienced </w:t>
                  </w:r>
                  <w:proofErr w:type="spellStart"/>
                  <w:r w:rsidRPr="00FB1A90">
                    <w:rPr>
                      <w:sz w:val="22"/>
                      <w:szCs w:val="22"/>
                    </w:rPr>
                    <w:t>SENCo</w:t>
                  </w:r>
                  <w:proofErr w:type="spellEnd"/>
                  <w:r w:rsidRPr="00FB1A90">
                    <w:rPr>
                      <w:sz w:val="22"/>
                      <w:szCs w:val="22"/>
                    </w:rPr>
                    <w:t xml:space="preserve"> and holds a SEND diploma. She </w:t>
                  </w:r>
                  <w:r w:rsidR="008503DD">
                    <w:rPr>
                      <w:sz w:val="22"/>
                      <w:szCs w:val="22"/>
                    </w:rPr>
                    <w:t xml:space="preserve">   </w:t>
                  </w:r>
                </w:p>
                <w:p w:rsidR="00FA7C9A" w:rsidRDefault="008503DD" w:rsidP="00151AFD">
                  <w:pPr>
                    <w:pStyle w:val="Default"/>
                    <w:ind w:left="360"/>
                    <w:rPr>
                      <w:sz w:val="22"/>
                      <w:szCs w:val="22"/>
                    </w:rPr>
                  </w:pPr>
                  <w:r>
                    <w:rPr>
                      <w:sz w:val="22"/>
                      <w:szCs w:val="22"/>
                    </w:rPr>
                    <w:t xml:space="preserve">              leads the </w:t>
                  </w:r>
                  <w:r w:rsidR="00151AFD" w:rsidRPr="00FB1A90">
                    <w:rPr>
                      <w:sz w:val="22"/>
                      <w:szCs w:val="22"/>
                    </w:rPr>
                    <w:t>school’s Senior Leadership Team which includes leaders from within the</w:t>
                  </w:r>
                  <w:r w:rsidR="00FA7C9A">
                    <w:rPr>
                      <w:sz w:val="22"/>
                      <w:szCs w:val="22"/>
                    </w:rPr>
                    <w:t xml:space="preserve">  </w:t>
                  </w:r>
                </w:p>
                <w:p w:rsidR="00FA7C9A" w:rsidRDefault="00FA7C9A" w:rsidP="00151AFD">
                  <w:pPr>
                    <w:pStyle w:val="Default"/>
                    <w:ind w:left="360"/>
                    <w:rPr>
                      <w:sz w:val="22"/>
                      <w:szCs w:val="22"/>
                    </w:rPr>
                  </w:pPr>
                  <w:r>
                    <w:rPr>
                      <w:sz w:val="22"/>
                      <w:szCs w:val="22"/>
                    </w:rPr>
                    <w:t xml:space="preserve">              Strategic </w:t>
                  </w:r>
                  <w:proofErr w:type="spellStart"/>
                  <w:r>
                    <w:rPr>
                      <w:sz w:val="22"/>
                      <w:szCs w:val="22"/>
                    </w:rPr>
                    <w:t>Leadersdership</w:t>
                  </w:r>
                  <w:proofErr w:type="spellEnd"/>
                  <w:r>
                    <w:rPr>
                      <w:sz w:val="22"/>
                      <w:szCs w:val="22"/>
                    </w:rPr>
                    <w:t xml:space="preserve"> team, </w:t>
                  </w:r>
                  <w:r w:rsidR="00151AFD" w:rsidRPr="00FB1A90">
                    <w:rPr>
                      <w:sz w:val="22"/>
                      <w:szCs w:val="22"/>
                    </w:rPr>
                    <w:t xml:space="preserve">pastoral </w:t>
                  </w:r>
                  <w:r w:rsidR="00DB2A58">
                    <w:rPr>
                      <w:sz w:val="22"/>
                      <w:szCs w:val="22"/>
                    </w:rPr>
                    <w:t xml:space="preserve">team, </w:t>
                  </w:r>
                  <w:r w:rsidR="00151AFD" w:rsidRPr="00FB1A90">
                    <w:rPr>
                      <w:sz w:val="22"/>
                      <w:szCs w:val="22"/>
                    </w:rPr>
                    <w:t xml:space="preserve">SEND team, Behavioural team and </w:t>
                  </w:r>
                </w:p>
                <w:p w:rsidR="00151AFD" w:rsidRPr="00FB1A90" w:rsidRDefault="00FA7C9A" w:rsidP="00151AFD">
                  <w:pPr>
                    <w:pStyle w:val="Default"/>
                    <w:ind w:left="360"/>
                    <w:rPr>
                      <w:sz w:val="22"/>
                      <w:szCs w:val="22"/>
                    </w:rPr>
                  </w:pPr>
                  <w:r>
                    <w:rPr>
                      <w:sz w:val="22"/>
                      <w:szCs w:val="22"/>
                    </w:rPr>
                    <w:t xml:space="preserve">              </w:t>
                  </w:r>
                  <w:proofErr w:type="gramStart"/>
                  <w:r w:rsidR="00151AFD" w:rsidRPr="00FB1A90">
                    <w:rPr>
                      <w:sz w:val="22"/>
                      <w:szCs w:val="22"/>
                    </w:rPr>
                    <w:t>the</w:t>
                  </w:r>
                  <w:proofErr w:type="gramEnd"/>
                  <w:r w:rsidR="00151AFD" w:rsidRPr="00FB1A90">
                    <w:rPr>
                      <w:sz w:val="22"/>
                      <w:szCs w:val="22"/>
                    </w:rPr>
                    <w:t xml:space="preserve"> curriculum team.</w:t>
                  </w:r>
                </w:p>
                <w:p w:rsidR="00151AFD" w:rsidRPr="00FB1A90" w:rsidRDefault="00151AFD" w:rsidP="00D73AFB">
                  <w:pPr>
                    <w:pStyle w:val="Default"/>
                    <w:numPr>
                      <w:ilvl w:val="0"/>
                      <w:numId w:val="1"/>
                    </w:numPr>
                    <w:rPr>
                      <w:sz w:val="22"/>
                      <w:szCs w:val="22"/>
                    </w:rPr>
                  </w:pPr>
                  <w:r>
                    <w:rPr>
                      <w:sz w:val="22"/>
                      <w:szCs w:val="22"/>
                    </w:rPr>
                    <w:t>The school</w:t>
                  </w:r>
                  <w:r w:rsidR="00273613">
                    <w:rPr>
                      <w:sz w:val="22"/>
                      <w:szCs w:val="22"/>
                    </w:rPr>
                    <w:t>’</w:t>
                  </w:r>
                  <w:r>
                    <w:rPr>
                      <w:sz w:val="22"/>
                      <w:szCs w:val="22"/>
                    </w:rPr>
                    <w:t>s</w:t>
                  </w:r>
                  <w:r w:rsidR="00FA7C9A">
                    <w:rPr>
                      <w:sz w:val="22"/>
                      <w:szCs w:val="22"/>
                    </w:rPr>
                    <w:t xml:space="preserve"> Assistant Head for Inclusion takes responsibility for SEND</w:t>
                  </w:r>
                  <w:r>
                    <w:rPr>
                      <w:sz w:val="22"/>
                      <w:szCs w:val="22"/>
                    </w:rPr>
                    <w:t xml:space="preserve"> (Mrs Carolyn Lakin) </w:t>
                  </w:r>
                  <w:r w:rsidR="00D73AFB">
                    <w:rPr>
                      <w:sz w:val="22"/>
                      <w:szCs w:val="22"/>
                    </w:rPr>
                    <w:t>has completed the NASEN</w:t>
                  </w:r>
                  <w:r w:rsidRPr="00FB1A90">
                    <w:rPr>
                      <w:sz w:val="22"/>
                      <w:szCs w:val="22"/>
                    </w:rPr>
                    <w:t xml:space="preserve">CO </w:t>
                  </w:r>
                  <w:r w:rsidR="00D73AFB">
                    <w:rPr>
                      <w:sz w:val="22"/>
                      <w:szCs w:val="22"/>
                    </w:rPr>
                    <w:t xml:space="preserve">award and holds a </w:t>
                  </w:r>
                  <w:r w:rsidR="00D73AFB" w:rsidRPr="00D73AFB">
                    <w:rPr>
                      <w:sz w:val="22"/>
                      <w:szCs w:val="22"/>
                    </w:rPr>
                    <w:t xml:space="preserve">Post Graduate Certificate in </w:t>
                  </w:r>
                  <w:r w:rsidR="00D73AFB" w:rsidRPr="00D73AFB">
                    <w:rPr>
                      <w:sz w:val="22"/>
                      <w:szCs w:val="22"/>
                    </w:rPr>
                    <w:lastRenderedPageBreak/>
                    <w:t>Vulnerable Learners and Inclusion</w:t>
                  </w:r>
                  <w:r w:rsidR="00DB2A58">
                    <w:rPr>
                      <w:sz w:val="22"/>
                      <w:szCs w:val="22"/>
                    </w:rPr>
                    <w:t xml:space="preserve">. She is also a qualified </w:t>
                  </w:r>
                  <w:r w:rsidR="00D73AFB">
                    <w:rPr>
                      <w:sz w:val="22"/>
                      <w:szCs w:val="22"/>
                    </w:rPr>
                    <w:t>Trauma Informed</w:t>
                  </w:r>
                  <w:r w:rsidR="00DB2A58">
                    <w:rPr>
                      <w:sz w:val="22"/>
                      <w:szCs w:val="22"/>
                    </w:rPr>
                    <w:t xml:space="preserve"> Attachment Lead</w:t>
                  </w:r>
                  <w:r w:rsidR="00D73AFB">
                    <w:rPr>
                      <w:sz w:val="22"/>
                      <w:szCs w:val="22"/>
                    </w:rPr>
                    <w:t xml:space="preserve">. Carolyn </w:t>
                  </w:r>
                  <w:r w:rsidR="00273613">
                    <w:rPr>
                      <w:sz w:val="22"/>
                      <w:szCs w:val="22"/>
                    </w:rPr>
                    <w:t xml:space="preserve">has a wide range of experience working with children with additional needs and disabilities’ </w:t>
                  </w:r>
                  <w:r w:rsidR="00FA7C9A">
                    <w:rPr>
                      <w:sz w:val="22"/>
                      <w:szCs w:val="22"/>
                    </w:rPr>
                    <w:t>both within education, social care and within the</w:t>
                  </w:r>
                  <w:r w:rsidR="00273613">
                    <w:rPr>
                      <w:sz w:val="22"/>
                      <w:szCs w:val="22"/>
                    </w:rPr>
                    <w:t xml:space="preserve"> community</w:t>
                  </w:r>
                  <w:r w:rsidRPr="00FB1A90">
                    <w:rPr>
                      <w:sz w:val="22"/>
                      <w:szCs w:val="22"/>
                    </w:rPr>
                    <w:t>.</w:t>
                  </w:r>
                </w:p>
                <w:p w:rsidR="00151AFD" w:rsidRPr="00FB1A90" w:rsidRDefault="00151AFD" w:rsidP="00957E45">
                  <w:pPr>
                    <w:pStyle w:val="Default"/>
                    <w:numPr>
                      <w:ilvl w:val="0"/>
                      <w:numId w:val="1"/>
                    </w:numPr>
                    <w:rPr>
                      <w:sz w:val="22"/>
                      <w:szCs w:val="22"/>
                    </w:rPr>
                  </w:pPr>
                  <w:r w:rsidRPr="00FB1A90">
                    <w:rPr>
                      <w:sz w:val="22"/>
                      <w:szCs w:val="22"/>
                    </w:rPr>
                    <w:t>Th</w:t>
                  </w:r>
                  <w:r w:rsidR="00DB2A58">
                    <w:rPr>
                      <w:sz w:val="22"/>
                      <w:szCs w:val="22"/>
                    </w:rPr>
                    <w:t xml:space="preserve">e school </w:t>
                  </w:r>
                  <w:r w:rsidR="00DB2A58" w:rsidRPr="006B384B">
                    <w:rPr>
                      <w:sz w:val="22"/>
                      <w:szCs w:val="22"/>
                    </w:rPr>
                    <w:t xml:space="preserve">employs </w:t>
                  </w:r>
                  <w:proofErr w:type="gramStart"/>
                  <w:r w:rsidR="006B384B" w:rsidRPr="006B384B">
                    <w:rPr>
                      <w:sz w:val="22"/>
                      <w:szCs w:val="22"/>
                    </w:rPr>
                    <w:t>5</w:t>
                  </w:r>
                  <w:proofErr w:type="gramEnd"/>
                  <w:r w:rsidRPr="006B384B">
                    <w:rPr>
                      <w:sz w:val="22"/>
                      <w:szCs w:val="22"/>
                    </w:rPr>
                    <w:t xml:space="preserve"> HLTA</w:t>
                  </w:r>
                  <w:r w:rsidR="00607496" w:rsidRPr="006B384B">
                    <w:rPr>
                      <w:sz w:val="22"/>
                      <w:szCs w:val="22"/>
                    </w:rPr>
                    <w:t>s</w:t>
                  </w:r>
                  <w:r w:rsidRPr="006B384B">
                    <w:rPr>
                      <w:sz w:val="22"/>
                      <w:szCs w:val="22"/>
                    </w:rPr>
                    <w:t xml:space="preserve"> and a team of </w:t>
                  </w:r>
                  <w:r w:rsidR="006B384B" w:rsidRPr="006B384B">
                    <w:rPr>
                      <w:sz w:val="22"/>
                      <w:szCs w:val="22"/>
                    </w:rPr>
                    <w:t xml:space="preserve">23 </w:t>
                  </w:r>
                  <w:r w:rsidRPr="006B384B">
                    <w:rPr>
                      <w:sz w:val="22"/>
                      <w:szCs w:val="22"/>
                    </w:rPr>
                    <w:t>TAs who are trained to deliver a range of interventions on a small group and 1:1 basis</w:t>
                  </w:r>
                  <w:r w:rsidRPr="00FB1A90">
                    <w:rPr>
                      <w:sz w:val="22"/>
                      <w:szCs w:val="22"/>
                    </w:rPr>
                    <w:t>.</w:t>
                  </w:r>
                </w:p>
                <w:p w:rsidR="00957E45" w:rsidRPr="00FC2C8F" w:rsidRDefault="006124C8" w:rsidP="00957E45">
                  <w:pPr>
                    <w:pStyle w:val="ListParagraph"/>
                    <w:numPr>
                      <w:ilvl w:val="0"/>
                      <w:numId w:val="1"/>
                    </w:numPr>
                    <w:contextualSpacing w:val="0"/>
                  </w:pPr>
                  <w:r w:rsidRPr="006B384B">
                    <w:t>2 members</w:t>
                  </w:r>
                  <w:r>
                    <w:t xml:space="preserve"> of staff for the </w:t>
                  </w:r>
                  <w:r w:rsidR="00957E45" w:rsidRPr="00FC2C8F">
                    <w:t xml:space="preserve">administration of medicines </w:t>
                  </w:r>
                </w:p>
                <w:p w:rsidR="00957E45" w:rsidRDefault="00D1249D" w:rsidP="00957E45">
                  <w:pPr>
                    <w:pStyle w:val="ListParagraph"/>
                    <w:numPr>
                      <w:ilvl w:val="0"/>
                      <w:numId w:val="1"/>
                    </w:numPr>
                    <w:contextualSpacing w:val="0"/>
                  </w:pPr>
                  <w:r>
                    <w:t>All TAs are qualified to</w:t>
                  </w:r>
                  <w:r w:rsidR="000F3C6A">
                    <w:t xml:space="preserve"> NCFE CACHE Level 2 Certificate in Understanding Autism</w:t>
                  </w:r>
                  <w:r>
                    <w:t xml:space="preserve">, in addition the </w:t>
                  </w:r>
                  <w:proofErr w:type="gramStart"/>
                  <w:r>
                    <w:t>Early</w:t>
                  </w:r>
                  <w:proofErr w:type="gramEnd"/>
                  <w:r>
                    <w:t xml:space="preserve"> years team will be part of a town wide Autism project delivered by the EP service commencing in March.</w:t>
                  </w:r>
                </w:p>
                <w:p w:rsidR="00DB2A58" w:rsidRPr="00FC2C8F" w:rsidRDefault="00D1249D" w:rsidP="00957E45">
                  <w:pPr>
                    <w:pStyle w:val="ListParagraph"/>
                    <w:numPr>
                      <w:ilvl w:val="0"/>
                      <w:numId w:val="1"/>
                    </w:numPr>
                    <w:contextualSpacing w:val="0"/>
                  </w:pPr>
                  <w:r>
                    <w:t>19</w:t>
                  </w:r>
                  <w:r w:rsidR="00DB2A58">
                    <w:t xml:space="preserve"> members of staff have completed bereavement training</w:t>
                  </w:r>
                </w:p>
                <w:p w:rsidR="00FC2C8F" w:rsidRPr="006B384B" w:rsidRDefault="006B384B" w:rsidP="00957E45">
                  <w:pPr>
                    <w:pStyle w:val="ListParagraph"/>
                    <w:numPr>
                      <w:ilvl w:val="0"/>
                      <w:numId w:val="1"/>
                    </w:numPr>
                    <w:contextualSpacing w:val="0"/>
                  </w:pPr>
                  <w:r w:rsidRPr="006B384B">
                    <w:t>6</w:t>
                  </w:r>
                  <w:r w:rsidR="00957E45" w:rsidRPr="006B384B">
                    <w:t xml:space="preserve"> members of staff </w:t>
                  </w:r>
                  <w:r w:rsidR="00D1249D" w:rsidRPr="006B384B">
                    <w:t xml:space="preserve">have completed the </w:t>
                  </w:r>
                  <w:r w:rsidR="00FC2C8F" w:rsidRPr="006B384B">
                    <w:t xml:space="preserve">Paediatric </w:t>
                  </w:r>
                  <w:r w:rsidR="00D1249D" w:rsidRPr="006B384B">
                    <w:t xml:space="preserve">First Aid </w:t>
                  </w:r>
                  <w:r w:rsidR="00FC2C8F" w:rsidRPr="006B384B">
                    <w:t>(2 day) training</w:t>
                  </w:r>
                </w:p>
                <w:p w:rsidR="00957E45" w:rsidRPr="006B384B" w:rsidRDefault="006B384B" w:rsidP="00957E45">
                  <w:pPr>
                    <w:pStyle w:val="ListParagraph"/>
                    <w:numPr>
                      <w:ilvl w:val="0"/>
                      <w:numId w:val="1"/>
                    </w:numPr>
                    <w:contextualSpacing w:val="0"/>
                  </w:pPr>
                  <w:proofErr w:type="gramStart"/>
                  <w:r w:rsidRPr="006B384B">
                    <w:t>26</w:t>
                  </w:r>
                  <w:proofErr w:type="gramEnd"/>
                  <w:r w:rsidR="003B6138" w:rsidRPr="006B384B">
                    <w:t xml:space="preserve"> </w:t>
                  </w:r>
                  <w:r w:rsidR="00957E45" w:rsidRPr="006B384B">
                    <w:t xml:space="preserve">members of staff with </w:t>
                  </w:r>
                  <w:r w:rsidR="00FC2C8F" w:rsidRPr="006B384B">
                    <w:t xml:space="preserve">Emergency First </w:t>
                  </w:r>
                  <w:r w:rsidR="00957E45" w:rsidRPr="006B384B">
                    <w:t xml:space="preserve">Aid training and </w:t>
                  </w:r>
                  <w:r w:rsidRPr="006B384B">
                    <w:t>8</w:t>
                  </w:r>
                  <w:r w:rsidR="00FC2C8F" w:rsidRPr="006B384B">
                    <w:t xml:space="preserve"> </w:t>
                  </w:r>
                  <w:r w:rsidR="00957E45" w:rsidRPr="006B384B">
                    <w:t>lunchtime staff.</w:t>
                  </w:r>
                </w:p>
                <w:p w:rsidR="00372B8B" w:rsidRDefault="003B6138" w:rsidP="00372B8B">
                  <w:pPr>
                    <w:pStyle w:val="Default"/>
                    <w:ind w:left="720"/>
                    <w:rPr>
                      <w:color w:val="auto"/>
                      <w:sz w:val="22"/>
                      <w:szCs w:val="22"/>
                    </w:rPr>
                  </w:pPr>
                  <w:r w:rsidRPr="006B384B">
                    <w:rPr>
                      <w:color w:val="auto"/>
                      <w:sz w:val="22"/>
                      <w:szCs w:val="22"/>
                    </w:rPr>
                    <w:t xml:space="preserve">•    </w:t>
                  </w:r>
                  <w:r w:rsidR="00957E45" w:rsidRPr="006B384B">
                    <w:rPr>
                      <w:color w:val="auto"/>
                      <w:sz w:val="22"/>
                      <w:szCs w:val="22"/>
                    </w:rPr>
                    <w:t xml:space="preserve"> </w:t>
                  </w:r>
                  <w:r w:rsidR="006B384B" w:rsidRPr="006B384B">
                    <w:rPr>
                      <w:color w:val="auto"/>
                      <w:sz w:val="22"/>
                      <w:szCs w:val="22"/>
                    </w:rPr>
                    <w:t xml:space="preserve">17 </w:t>
                  </w:r>
                  <w:r w:rsidR="00957E45" w:rsidRPr="003B6138">
                    <w:rPr>
                      <w:color w:val="auto"/>
                      <w:sz w:val="22"/>
                      <w:szCs w:val="22"/>
                    </w:rPr>
                    <w:t>have Team Teach training.</w:t>
                  </w:r>
                </w:p>
                <w:p w:rsidR="00151AFD" w:rsidRPr="00372B8B" w:rsidRDefault="00151AFD" w:rsidP="00372B8B">
                  <w:pPr>
                    <w:pStyle w:val="Default"/>
                    <w:numPr>
                      <w:ilvl w:val="0"/>
                      <w:numId w:val="1"/>
                    </w:numPr>
                    <w:rPr>
                      <w:color w:val="auto"/>
                      <w:sz w:val="22"/>
                      <w:szCs w:val="22"/>
                    </w:rPr>
                  </w:pPr>
                  <w:r w:rsidRPr="00FB1A90">
                    <w:rPr>
                      <w:sz w:val="22"/>
                      <w:szCs w:val="22"/>
                    </w:rPr>
                    <w:t>CPD training</w:t>
                  </w:r>
                  <w:r w:rsidR="00040F26">
                    <w:rPr>
                      <w:sz w:val="22"/>
                      <w:szCs w:val="22"/>
                    </w:rPr>
                    <w:t xml:space="preserve"> which has supported the development of quality first teaching has </w:t>
                  </w:r>
                  <w:proofErr w:type="gramStart"/>
                  <w:r w:rsidR="00040F26">
                    <w:rPr>
                      <w:sz w:val="22"/>
                      <w:szCs w:val="22"/>
                    </w:rPr>
                    <w:t>included:</w:t>
                  </w:r>
                  <w:proofErr w:type="gramEnd"/>
                  <w:r w:rsidR="00D1249D">
                    <w:rPr>
                      <w:sz w:val="22"/>
                      <w:szCs w:val="22"/>
                    </w:rPr>
                    <w:t xml:space="preserve"> Innovative Strategies to Support Pupils Complex SEND needs</w:t>
                  </w:r>
                  <w:r w:rsidR="00372B8B">
                    <w:rPr>
                      <w:sz w:val="22"/>
                      <w:szCs w:val="22"/>
                    </w:rPr>
                    <w:t>, Safeguarding Pupils with SEND needs, Effective Target Setting and working with pupils with hearing impairments.</w:t>
                  </w:r>
                </w:p>
                <w:p w:rsidR="00151AFD" w:rsidRPr="00FB1A90" w:rsidRDefault="00151AFD" w:rsidP="00151AFD">
                  <w:pPr>
                    <w:pStyle w:val="Default"/>
                    <w:ind w:left="720"/>
                    <w:rPr>
                      <w:sz w:val="22"/>
                      <w:szCs w:val="22"/>
                    </w:rPr>
                  </w:pPr>
                  <w:r w:rsidRPr="00FB1A90">
                    <w:rPr>
                      <w:sz w:val="22"/>
                      <w:szCs w:val="22"/>
                    </w:rPr>
                    <w:t xml:space="preserve">• </w:t>
                  </w:r>
                  <w:r w:rsidR="00691390">
                    <w:rPr>
                      <w:sz w:val="22"/>
                      <w:szCs w:val="22"/>
                    </w:rPr>
                    <w:t xml:space="preserve">   </w:t>
                  </w:r>
                  <w:r w:rsidRPr="00FB1A90">
                    <w:rPr>
                      <w:sz w:val="22"/>
                      <w:szCs w:val="22"/>
                    </w:rPr>
                    <w:t xml:space="preserve">All staff have received training on </w:t>
                  </w:r>
                  <w:r w:rsidR="00372B8B">
                    <w:rPr>
                      <w:sz w:val="22"/>
                      <w:szCs w:val="22"/>
                    </w:rPr>
                    <w:t>ACES</w:t>
                  </w:r>
                </w:p>
                <w:p w:rsidR="00151AFD" w:rsidRPr="00FB1A90" w:rsidRDefault="00151AFD" w:rsidP="00151AFD">
                  <w:pPr>
                    <w:pStyle w:val="Default"/>
                    <w:rPr>
                      <w:sz w:val="22"/>
                      <w:szCs w:val="22"/>
                    </w:rPr>
                  </w:pPr>
                  <w:r w:rsidRPr="00FB1A90">
                    <w:rPr>
                      <w:sz w:val="22"/>
                      <w:szCs w:val="22"/>
                    </w:rPr>
                    <w:t xml:space="preserve">              • </w:t>
                  </w:r>
                  <w:r w:rsidR="00691390">
                    <w:rPr>
                      <w:sz w:val="22"/>
                      <w:szCs w:val="22"/>
                    </w:rPr>
                    <w:t xml:space="preserve">   </w:t>
                  </w:r>
                  <w:proofErr w:type="spellStart"/>
                  <w:r w:rsidRPr="00FB1A90">
                    <w:rPr>
                      <w:sz w:val="22"/>
                      <w:szCs w:val="22"/>
                    </w:rPr>
                    <w:t>SENDCos</w:t>
                  </w:r>
                  <w:proofErr w:type="spellEnd"/>
                  <w:r w:rsidRPr="00FB1A90">
                    <w:rPr>
                      <w:sz w:val="22"/>
                      <w:szCs w:val="22"/>
                    </w:rPr>
                    <w:t xml:space="preserve"> attend ‘Special Educational Needs Co-ordinator Cluster Meetings’  </w:t>
                  </w:r>
                </w:p>
                <w:p w:rsidR="00151AFD" w:rsidRPr="00FB1A90" w:rsidRDefault="00151AFD" w:rsidP="00151AFD">
                  <w:pPr>
                    <w:pStyle w:val="Default"/>
                    <w:rPr>
                      <w:sz w:val="22"/>
                      <w:szCs w:val="22"/>
                    </w:rPr>
                  </w:pPr>
                  <w:r w:rsidRPr="00FB1A90">
                    <w:rPr>
                      <w:sz w:val="22"/>
                      <w:szCs w:val="22"/>
                    </w:rPr>
                    <w:t xml:space="preserve">              </w:t>
                  </w:r>
                  <w:r w:rsidR="00372B8B">
                    <w:rPr>
                      <w:sz w:val="22"/>
                      <w:szCs w:val="22"/>
                    </w:rPr>
                    <w:t xml:space="preserve">   </w:t>
                  </w:r>
                  <w:r w:rsidR="00691390">
                    <w:rPr>
                      <w:sz w:val="22"/>
                      <w:szCs w:val="22"/>
                    </w:rPr>
                    <w:t xml:space="preserve">   </w:t>
                  </w:r>
                  <w:proofErr w:type="gramStart"/>
                  <w:r w:rsidRPr="00FB1A90">
                    <w:rPr>
                      <w:sz w:val="22"/>
                      <w:szCs w:val="22"/>
                    </w:rPr>
                    <w:t>throughout</w:t>
                  </w:r>
                  <w:proofErr w:type="gramEnd"/>
                  <w:r w:rsidRPr="00FB1A90">
                    <w:rPr>
                      <w:sz w:val="22"/>
                      <w:szCs w:val="22"/>
                    </w:rPr>
                    <w:t xml:space="preserve"> the year funded by the L.A. These meetings support work in school and </w:t>
                  </w:r>
                </w:p>
                <w:p w:rsidR="00151AFD" w:rsidRPr="00FB1A90" w:rsidRDefault="00151AFD" w:rsidP="00151AFD">
                  <w:pPr>
                    <w:pStyle w:val="Default"/>
                    <w:rPr>
                      <w:sz w:val="22"/>
                      <w:szCs w:val="22"/>
                    </w:rPr>
                  </w:pPr>
                  <w:r w:rsidRPr="00FB1A90">
                    <w:rPr>
                      <w:sz w:val="22"/>
                      <w:szCs w:val="22"/>
                    </w:rPr>
                    <w:t xml:space="preserve">              </w:t>
                  </w:r>
                  <w:r w:rsidR="00372B8B">
                    <w:rPr>
                      <w:sz w:val="22"/>
                      <w:szCs w:val="22"/>
                    </w:rPr>
                    <w:t xml:space="preserve"> </w:t>
                  </w:r>
                  <w:r w:rsidR="00691390">
                    <w:rPr>
                      <w:sz w:val="22"/>
                      <w:szCs w:val="22"/>
                    </w:rPr>
                    <w:t xml:space="preserve">   </w:t>
                  </w:r>
                  <w:r w:rsidR="00372B8B">
                    <w:rPr>
                      <w:sz w:val="22"/>
                      <w:szCs w:val="22"/>
                    </w:rPr>
                    <w:t xml:space="preserve">  </w:t>
                  </w:r>
                  <w:r w:rsidRPr="00FB1A90">
                    <w:rPr>
                      <w:sz w:val="22"/>
                      <w:szCs w:val="22"/>
                    </w:rPr>
                    <w:t xml:space="preserve">provide an opportunity to discuss special educational needs issues with colleagues in </w:t>
                  </w:r>
                </w:p>
                <w:p w:rsidR="00691390" w:rsidRDefault="00151AFD" w:rsidP="00151AFD">
                  <w:pPr>
                    <w:pStyle w:val="Default"/>
                    <w:rPr>
                      <w:sz w:val="22"/>
                      <w:szCs w:val="22"/>
                    </w:rPr>
                  </w:pPr>
                  <w:r w:rsidRPr="00FB1A90">
                    <w:rPr>
                      <w:sz w:val="22"/>
                      <w:szCs w:val="22"/>
                    </w:rPr>
                    <w:t xml:space="preserve">              </w:t>
                  </w:r>
                  <w:r w:rsidR="00372B8B">
                    <w:rPr>
                      <w:sz w:val="22"/>
                      <w:szCs w:val="22"/>
                    </w:rPr>
                    <w:t xml:space="preserve">   </w:t>
                  </w:r>
                  <w:r w:rsidR="00691390">
                    <w:rPr>
                      <w:sz w:val="22"/>
                      <w:szCs w:val="22"/>
                    </w:rPr>
                    <w:t xml:space="preserve">   </w:t>
                  </w:r>
                  <w:r w:rsidRPr="00FB1A90">
                    <w:rPr>
                      <w:sz w:val="22"/>
                      <w:szCs w:val="22"/>
                    </w:rPr>
                    <w:t xml:space="preserve">other schools and disseminate information regarding current practice to colleagues </w:t>
                  </w:r>
                  <w:r w:rsidR="00691390">
                    <w:rPr>
                      <w:sz w:val="22"/>
                      <w:szCs w:val="22"/>
                    </w:rPr>
                    <w:t xml:space="preserve">   </w:t>
                  </w:r>
                </w:p>
                <w:p w:rsidR="00151AFD" w:rsidRPr="00FB1A90" w:rsidRDefault="00691390" w:rsidP="00151AFD">
                  <w:pPr>
                    <w:pStyle w:val="Default"/>
                    <w:rPr>
                      <w:sz w:val="22"/>
                      <w:szCs w:val="22"/>
                    </w:rPr>
                  </w:pPr>
                  <w:r>
                    <w:rPr>
                      <w:sz w:val="22"/>
                      <w:szCs w:val="22"/>
                    </w:rPr>
                    <w:t xml:space="preserve">                    </w:t>
                  </w:r>
                  <w:proofErr w:type="gramStart"/>
                  <w:r w:rsidR="00151AFD" w:rsidRPr="00FB1A90">
                    <w:rPr>
                      <w:sz w:val="22"/>
                      <w:szCs w:val="22"/>
                    </w:rPr>
                    <w:t>in</w:t>
                  </w:r>
                  <w:proofErr w:type="gramEnd"/>
                  <w:r w:rsidR="00151AFD" w:rsidRPr="00FB1A90">
                    <w:rPr>
                      <w:sz w:val="22"/>
                      <w:szCs w:val="22"/>
                    </w:rPr>
                    <w:t xml:space="preserve"> our school.</w:t>
                  </w:r>
                </w:p>
                <w:p w:rsidR="00372B8B" w:rsidRDefault="00151AFD" w:rsidP="00151AFD">
                  <w:pPr>
                    <w:pStyle w:val="Default"/>
                    <w:ind w:left="720"/>
                    <w:rPr>
                      <w:sz w:val="22"/>
                      <w:szCs w:val="22"/>
                    </w:rPr>
                  </w:pPr>
                  <w:r w:rsidRPr="00FB1A90">
                    <w:rPr>
                      <w:sz w:val="22"/>
                      <w:szCs w:val="22"/>
                    </w:rPr>
                    <w:t xml:space="preserve">• </w:t>
                  </w:r>
                  <w:r w:rsidR="00691390">
                    <w:rPr>
                      <w:sz w:val="22"/>
                      <w:szCs w:val="22"/>
                    </w:rPr>
                    <w:t xml:space="preserve">  </w:t>
                  </w:r>
                  <w:r w:rsidRPr="00FB1A90">
                    <w:rPr>
                      <w:sz w:val="22"/>
                      <w:szCs w:val="22"/>
                    </w:rPr>
                    <w:t xml:space="preserve">At the close of each school year teachers hold meetings with the </w:t>
                  </w:r>
                  <w:r>
                    <w:rPr>
                      <w:sz w:val="22"/>
                      <w:szCs w:val="22"/>
                    </w:rPr>
                    <w:t>child</w:t>
                  </w:r>
                  <w:r w:rsidRPr="00FB1A90">
                    <w:rPr>
                      <w:sz w:val="22"/>
                      <w:szCs w:val="22"/>
                    </w:rPr>
                    <w:t xml:space="preserve">’s next teacher </w:t>
                  </w:r>
                  <w:r w:rsidR="00372B8B">
                    <w:rPr>
                      <w:sz w:val="22"/>
                      <w:szCs w:val="22"/>
                    </w:rPr>
                    <w:t xml:space="preserve">  </w:t>
                  </w:r>
                </w:p>
                <w:p w:rsidR="00151AFD" w:rsidRPr="00FB1A90" w:rsidRDefault="00372B8B" w:rsidP="00151AFD">
                  <w:pPr>
                    <w:pStyle w:val="Default"/>
                    <w:ind w:left="720"/>
                    <w:rPr>
                      <w:sz w:val="22"/>
                      <w:szCs w:val="22"/>
                    </w:rPr>
                  </w:pPr>
                  <w:r>
                    <w:rPr>
                      <w:sz w:val="22"/>
                      <w:szCs w:val="22"/>
                    </w:rPr>
                    <w:t xml:space="preserve">   </w:t>
                  </w:r>
                  <w:r w:rsidR="00691390">
                    <w:rPr>
                      <w:sz w:val="22"/>
                      <w:szCs w:val="22"/>
                    </w:rPr>
                    <w:t xml:space="preserve">  </w:t>
                  </w:r>
                  <w:proofErr w:type="gramStart"/>
                  <w:r w:rsidR="00151AFD" w:rsidRPr="00FB1A90">
                    <w:rPr>
                      <w:sz w:val="22"/>
                      <w:szCs w:val="22"/>
                    </w:rPr>
                    <w:t>to</w:t>
                  </w:r>
                  <w:proofErr w:type="gramEnd"/>
                  <w:r w:rsidR="00151AFD" w:rsidRPr="00FB1A90">
                    <w:rPr>
                      <w:sz w:val="22"/>
                      <w:szCs w:val="22"/>
                    </w:rPr>
                    <w:t xml:space="preserve"> discuss SEND and Medical information in preparation for the following year.</w:t>
                  </w:r>
                </w:p>
                <w:p w:rsidR="00372B8B" w:rsidRDefault="00151AFD" w:rsidP="00151AFD">
                  <w:pPr>
                    <w:pStyle w:val="Default"/>
                    <w:ind w:left="720"/>
                    <w:rPr>
                      <w:sz w:val="22"/>
                      <w:szCs w:val="22"/>
                    </w:rPr>
                  </w:pPr>
                  <w:r w:rsidRPr="00FB1A90">
                    <w:rPr>
                      <w:sz w:val="22"/>
                      <w:szCs w:val="22"/>
                    </w:rPr>
                    <w:t xml:space="preserve">• </w:t>
                  </w:r>
                  <w:r w:rsidR="00691390">
                    <w:rPr>
                      <w:sz w:val="22"/>
                      <w:szCs w:val="22"/>
                    </w:rPr>
                    <w:t xml:space="preserve"> </w:t>
                  </w:r>
                  <w:r w:rsidRPr="00FB1A90">
                    <w:rPr>
                      <w:sz w:val="22"/>
                      <w:szCs w:val="22"/>
                    </w:rPr>
                    <w:t xml:space="preserve">The </w:t>
                  </w:r>
                  <w:proofErr w:type="spellStart"/>
                  <w:r w:rsidRPr="00FB1A90">
                    <w:rPr>
                      <w:sz w:val="22"/>
                      <w:szCs w:val="22"/>
                    </w:rPr>
                    <w:t>SENDCo</w:t>
                  </w:r>
                  <w:proofErr w:type="spellEnd"/>
                  <w:r w:rsidRPr="00FB1A90">
                    <w:rPr>
                      <w:sz w:val="22"/>
                      <w:szCs w:val="22"/>
                    </w:rPr>
                    <w:t xml:space="preserve"> meets with the </w:t>
                  </w:r>
                  <w:proofErr w:type="spellStart"/>
                  <w:r w:rsidRPr="00FB1A90">
                    <w:rPr>
                      <w:sz w:val="22"/>
                      <w:szCs w:val="22"/>
                    </w:rPr>
                    <w:t>Headteacher</w:t>
                  </w:r>
                  <w:proofErr w:type="spellEnd"/>
                  <w:r w:rsidRPr="00FB1A90">
                    <w:rPr>
                      <w:sz w:val="22"/>
                      <w:szCs w:val="22"/>
                    </w:rPr>
                    <w:t xml:space="preserve"> </w:t>
                  </w:r>
                  <w:r w:rsidR="006124C8">
                    <w:rPr>
                      <w:sz w:val="22"/>
                      <w:szCs w:val="22"/>
                    </w:rPr>
                    <w:t xml:space="preserve">at least </w:t>
                  </w:r>
                  <w:r w:rsidRPr="00FB1A90">
                    <w:rPr>
                      <w:sz w:val="22"/>
                      <w:szCs w:val="22"/>
                    </w:rPr>
                    <w:t xml:space="preserve">once per half term to review and </w:t>
                  </w:r>
                  <w:r w:rsidR="00372B8B">
                    <w:rPr>
                      <w:sz w:val="22"/>
                      <w:szCs w:val="22"/>
                    </w:rPr>
                    <w:t xml:space="preserve"> </w:t>
                  </w:r>
                </w:p>
                <w:p w:rsidR="00691390" w:rsidRDefault="00372B8B" w:rsidP="00151AFD">
                  <w:pPr>
                    <w:pStyle w:val="Default"/>
                    <w:ind w:left="720"/>
                    <w:rPr>
                      <w:sz w:val="22"/>
                      <w:szCs w:val="22"/>
                    </w:rPr>
                  </w:pPr>
                  <w:r>
                    <w:rPr>
                      <w:sz w:val="22"/>
                      <w:szCs w:val="22"/>
                    </w:rPr>
                    <w:t xml:space="preserve">  </w:t>
                  </w:r>
                  <w:r w:rsidR="00691390">
                    <w:rPr>
                      <w:sz w:val="22"/>
                      <w:szCs w:val="22"/>
                    </w:rPr>
                    <w:t xml:space="preserve"> </w:t>
                  </w:r>
                  <w:r>
                    <w:rPr>
                      <w:sz w:val="22"/>
                      <w:szCs w:val="22"/>
                    </w:rPr>
                    <w:t xml:space="preserve"> </w:t>
                  </w:r>
                  <w:r w:rsidR="00151AFD" w:rsidRPr="00FB1A90">
                    <w:rPr>
                      <w:sz w:val="22"/>
                      <w:szCs w:val="22"/>
                    </w:rPr>
                    <w:t xml:space="preserve">plan the training, guidance and advice that staff across the school need to ensure </w:t>
                  </w:r>
                  <w:r w:rsidR="00691390">
                    <w:rPr>
                      <w:sz w:val="22"/>
                      <w:szCs w:val="22"/>
                    </w:rPr>
                    <w:t xml:space="preserve">    </w:t>
                  </w:r>
                </w:p>
                <w:p w:rsidR="00691390" w:rsidRDefault="00691390" w:rsidP="00151AFD">
                  <w:pPr>
                    <w:pStyle w:val="Default"/>
                    <w:ind w:left="720"/>
                    <w:rPr>
                      <w:sz w:val="22"/>
                      <w:szCs w:val="22"/>
                    </w:rPr>
                  </w:pPr>
                  <w:r>
                    <w:rPr>
                      <w:sz w:val="22"/>
                      <w:szCs w:val="22"/>
                    </w:rPr>
                    <w:t xml:space="preserve">    </w:t>
                  </w:r>
                  <w:proofErr w:type="gramStart"/>
                  <w:r w:rsidR="00151AFD" w:rsidRPr="00FB1A90">
                    <w:rPr>
                      <w:sz w:val="22"/>
                      <w:szCs w:val="22"/>
                    </w:rPr>
                    <w:t>they</w:t>
                  </w:r>
                  <w:proofErr w:type="gramEnd"/>
                  <w:r w:rsidR="00151AFD" w:rsidRPr="00FB1A90">
                    <w:rPr>
                      <w:sz w:val="22"/>
                      <w:szCs w:val="22"/>
                    </w:rPr>
                    <w:t xml:space="preserve"> meet the additional learning requirements of our children. The </w:t>
                  </w:r>
                  <w:proofErr w:type="spellStart"/>
                  <w:r w:rsidR="00151AFD" w:rsidRPr="00FB1A90">
                    <w:rPr>
                      <w:sz w:val="22"/>
                      <w:szCs w:val="22"/>
                    </w:rPr>
                    <w:t>SENDCo</w:t>
                  </w:r>
                  <w:proofErr w:type="spellEnd"/>
                  <w:r w:rsidR="00151AFD" w:rsidRPr="00FB1A90">
                    <w:rPr>
                      <w:sz w:val="22"/>
                      <w:szCs w:val="22"/>
                    </w:rPr>
                    <w:t xml:space="preserve"> </w:t>
                  </w:r>
                </w:p>
                <w:p w:rsidR="00151AFD" w:rsidRPr="00FB1A90" w:rsidRDefault="00691390" w:rsidP="00151AFD">
                  <w:pPr>
                    <w:pStyle w:val="Default"/>
                    <w:ind w:left="720"/>
                    <w:rPr>
                      <w:sz w:val="22"/>
                      <w:szCs w:val="22"/>
                    </w:rPr>
                  </w:pPr>
                  <w:r>
                    <w:rPr>
                      <w:sz w:val="22"/>
                      <w:szCs w:val="22"/>
                    </w:rPr>
                    <w:t xml:space="preserve">    </w:t>
                  </w:r>
                  <w:proofErr w:type="gramStart"/>
                  <w:r w:rsidR="00151AFD" w:rsidRPr="00FB1A90">
                    <w:rPr>
                      <w:sz w:val="22"/>
                      <w:szCs w:val="22"/>
                    </w:rPr>
                    <w:t>organises</w:t>
                  </w:r>
                  <w:proofErr w:type="gramEnd"/>
                  <w:r w:rsidR="00151AFD" w:rsidRPr="00FB1A90">
                    <w:rPr>
                      <w:sz w:val="22"/>
                      <w:szCs w:val="22"/>
                    </w:rPr>
                    <w:t xml:space="preserve"> training on a needs basis and also staff may request specific training.</w:t>
                  </w:r>
                </w:p>
                <w:p w:rsidR="00691390" w:rsidRDefault="00151AFD" w:rsidP="00607496">
                  <w:pPr>
                    <w:pStyle w:val="Default"/>
                    <w:ind w:left="720"/>
                    <w:rPr>
                      <w:sz w:val="22"/>
                      <w:szCs w:val="22"/>
                    </w:rPr>
                  </w:pPr>
                  <w:r w:rsidRPr="00FB1A90">
                    <w:rPr>
                      <w:sz w:val="22"/>
                      <w:szCs w:val="22"/>
                    </w:rPr>
                    <w:t xml:space="preserve">• </w:t>
                  </w:r>
                  <w:r w:rsidR="00691390">
                    <w:rPr>
                      <w:sz w:val="22"/>
                      <w:szCs w:val="22"/>
                    </w:rPr>
                    <w:t xml:space="preserve"> </w:t>
                  </w:r>
                  <w:r w:rsidRPr="00FB1A90">
                    <w:rPr>
                      <w:sz w:val="22"/>
                      <w:szCs w:val="22"/>
                    </w:rPr>
                    <w:t xml:space="preserve">The school is proactive in engaging with specialists in order to ensure that we are </w:t>
                  </w:r>
                  <w:r w:rsidR="00691390">
                    <w:rPr>
                      <w:sz w:val="22"/>
                      <w:szCs w:val="22"/>
                    </w:rPr>
                    <w:t xml:space="preserve"> </w:t>
                  </w:r>
                </w:p>
                <w:p w:rsidR="00691390" w:rsidRDefault="00691390" w:rsidP="00691390">
                  <w:pPr>
                    <w:pStyle w:val="Default"/>
                    <w:ind w:left="720"/>
                    <w:rPr>
                      <w:sz w:val="22"/>
                      <w:szCs w:val="22"/>
                    </w:rPr>
                  </w:pPr>
                  <w:r>
                    <w:rPr>
                      <w:sz w:val="22"/>
                      <w:szCs w:val="22"/>
                    </w:rPr>
                    <w:t xml:space="preserve">    </w:t>
                  </w:r>
                  <w:proofErr w:type="gramStart"/>
                  <w:r>
                    <w:rPr>
                      <w:sz w:val="22"/>
                      <w:szCs w:val="22"/>
                    </w:rPr>
                    <w:t>using</w:t>
                  </w:r>
                  <w:proofErr w:type="gramEnd"/>
                  <w:r>
                    <w:rPr>
                      <w:sz w:val="22"/>
                      <w:szCs w:val="22"/>
                    </w:rPr>
                    <w:t xml:space="preserve"> best practice.</w:t>
                  </w:r>
                </w:p>
                <w:p w:rsidR="00691390" w:rsidRDefault="00151AFD" w:rsidP="00691390">
                  <w:pPr>
                    <w:pStyle w:val="Default"/>
                    <w:numPr>
                      <w:ilvl w:val="0"/>
                      <w:numId w:val="1"/>
                    </w:numPr>
                    <w:rPr>
                      <w:sz w:val="22"/>
                      <w:szCs w:val="22"/>
                    </w:rPr>
                  </w:pPr>
                  <w:r w:rsidRPr="00FB1A90">
                    <w:rPr>
                      <w:sz w:val="22"/>
                      <w:szCs w:val="22"/>
                    </w:rPr>
                    <w:t xml:space="preserve">When a child is transitioning to secondary provision a meeting </w:t>
                  </w:r>
                  <w:proofErr w:type="gramStart"/>
                  <w:r w:rsidRPr="00FB1A90">
                    <w:rPr>
                      <w:sz w:val="22"/>
                      <w:szCs w:val="22"/>
                    </w:rPr>
                    <w:t>is held</w:t>
                  </w:r>
                  <w:proofErr w:type="gramEnd"/>
                  <w:r w:rsidRPr="00FB1A90">
                    <w:rPr>
                      <w:sz w:val="22"/>
                      <w:szCs w:val="22"/>
                    </w:rPr>
                    <w:t xml:space="preserve"> with</w:t>
                  </w:r>
                  <w:r>
                    <w:rPr>
                      <w:sz w:val="22"/>
                      <w:szCs w:val="22"/>
                    </w:rPr>
                    <w:t xml:space="preserve"> the receiving secondary school’s </w:t>
                  </w:r>
                  <w:proofErr w:type="spellStart"/>
                  <w:r w:rsidRPr="00FB1A90">
                    <w:rPr>
                      <w:sz w:val="22"/>
                      <w:szCs w:val="22"/>
                    </w:rPr>
                    <w:t>SENDCo</w:t>
                  </w:r>
                  <w:proofErr w:type="spellEnd"/>
                  <w:r w:rsidRPr="00FB1A90">
                    <w:rPr>
                      <w:sz w:val="22"/>
                      <w:szCs w:val="22"/>
                    </w:rPr>
                    <w:t>, parent</w:t>
                  </w:r>
                  <w:r>
                    <w:rPr>
                      <w:sz w:val="22"/>
                      <w:szCs w:val="22"/>
                    </w:rPr>
                    <w:t>s, class teacher and Lynnfield’s</w:t>
                  </w:r>
                  <w:r w:rsidRPr="00FB1A90">
                    <w:rPr>
                      <w:sz w:val="22"/>
                      <w:szCs w:val="22"/>
                    </w:rPr>
                    <w:t xml:space="preserve"> </w:t>
                  </w:r>
                  <w:proofErr w:type="spellStart"/>
                  <w:r w:rsidRPr="00FB1A90">
                    <w:rPr>
                      <w:sz w:val="22"/>
                      <w:szCs w:val="22"/>
                    </w:rPr>
                    <w:t>SENDCo</w:t>
                  </w:r>
                  <w:proofErr w:type="spellEnd"/>
                  <w:r w:rsidRPr="00FB1A90">
                    <w:rPr>
                      <w:sz w:val="22"/>
                      <w:szCs w:val="22"/>
                    </w:rPr>
                    <w:t xml:space="preserve"> to discuss transition arrangements, support and preparations for Year 7.</w:t>
                  </w:r>
                </w:p>
                <w:p w:rsidR="00691390" w:rsidRPr="00FB1A90" w:rsidRDefault="00691390" w:rsidP="00691390">
                  <w:pPr>
                    <w:pStyle w:val="Default"/>
                    <w:numPr>
                      <w:ilvl w:val="0"/>
                      <w:numId w:val="1"/>
                    </w:numPr>
                    <w:rPr>
                      <w:sz w:val="22"/>
                      <w:szCs w:val="22"/>
                    </w:rPr>
                  </w:pPr>
                  <w:r>
                    <w:rPr>
                      <w:sz w:val="22"/>
                      <w:szCs w:val="22"/>
                    </w:rPr>
                    <w:t xml:space="preserve">The </w:t>
                  </w:r>
                  <w:proofErr w:type="spellStart"/>
                  <w:r>
                    <w:rPr>
                      <w:sz w:val="22"/>
                      <w:szCs w:val="22"/>
                    </w:rPr>
                    <w:t>SENDCo</w:t>
                  </w:r>
                  <w:proofErr w:type="spellEnd"/>
                  <w:r>
                    <w:rPr>
                      <w:sz w:val="22"/>
                      <w:szCs w:val="22"/>
                    </w:rPr>
                    <w:t xml:space="preserve"> and class t</w:t>
                  </w:r>
                  <w:r w:rsidRPr="00FB1A90">
                    <w:rPr>
                      <w:sz w:val="22"/>
                      <w:szCs w:val="22"/>
                    </w:rPr>
                    <w:t xml:space="preserve">eachers </w:t>
                  </w:r>
                  <w:r>
                    <w:rPr>
                      <w:sz w:val="22"/>
                      <w:szCs w:val="22"/>
                    </w:rPr>
                    <w:t>meet</w:t>
                  </w:r>
                  <w:r w:rsidRPr="00FB1A90">
                    <w:rPr>
                      <w:sz w:val="22"/>
                      <w:szCs w:val="22"/>
                    </w:rPr>
                    <w:t xml:space="preserve"> with parents/carers annually at the end of the academic year to discuss progress and plans for the next academic year.</w:t>
                  </w:r>
                </w:p>
                <w:p w:rsidR="00151AFD" w:rsidRPr="00FB1A90" w:rsidRDefault="00151AFD" w:rsidP="00691390">
                  <w:pPr>
                    <w:pStyle w:val="Default"/>
                    <w:ind w:left="709"/>
                    <w:rPr>
                      <w:sz w:val="22"/>
                      <w:szCs w:val="22"/>
                    </w:rPr>
                  </w:pPr>
                </w:p>
                <w:p w:rsidR="00151AFD" w:rsidRDefault="00151AFD" w:rsidP="00403C73">
                  <w:pPr>
                    <w:pStyle w:val="Default"/>
                    <w:rPr>
                      <w:sz w:val="22"/>
                      <w:szCs w:val="22"/>
                    </w:rPr>
                  </w:pPr>
                </w:p>
              </w:tc>
            </w:tr>
          </w:tbl>
          <w:p w:rsidR="00151AFD" w:rsidRPr="00FB1A90" w:rsidRDefault="00151AFD" w:rsidP="00403C73">
            <w:pPr>
              <w:pStyle w:val="Default"/>
              <w:rPr>
                <w:sz w:val="22"/>
                <w:szCs w:val="22"/>
              </w:rPr>
            </w:pPr>
          </w:p>
        </w:tc>
      </w:tr>
      <w:tr w:rsidR="00151AFD" w:rsidRPr="00403C73" w:rsidTr="00403C73">
        <w:trPr>
          <w:trHeight w:val="1744"/>
        </w:trPr>
        <w:tc>
          <w:tcPr>
            <w:tcW w:w="9031" w:type="dxa"/>
            <w:tcBorders>
              <w:left w:val="nil"/>
              <w:right w:val="nil"/>
            </w:tcBorders>
          </w:tcPr>
          <w:p w:rsidR="00151AFD" w:rsidRDefault="00151AFD" w:rsidP="00403C73">
            <w:pPr>
              <w:pStyle w:val="Default"/>
              <w:rPr>
                <w:sz w:val="22"/>
                <w:szCs w:val="22"/>
              </w:rPr>
            </w:pPr>
          </w:p>
          <w:p w:rsidR="00273613" w:rsidRDefault="00273613" w:rsidP="00403C73">
            <w:pPr>
              <w:pStyle w:val="Default"/>
              <w:rPr>
                <w:sz w:val="22"/>
                <w:szCs w:val="22"/>
              </w:rPr>
            </w:pPr>
          </w:p>
          <w:tbl>
            <w:tblPr>
              <w:tblStyle w:val="TableGrid"/>
              <w:tblW w:w="0" w:type="auto"/>
              <w:tblLayout w:type="fixed"/>
              <w:tblLook w:val="04A0" w:firstRow="1" w:lastRow="0" w:firstColumn="1" w:lastColumn="0" w:noHBand="0" w:noVBand="1"/>
            </w:tblPr>
            <w:tblGrid>
              <w:gridCol w:w="8805"/>
            </w:tblGrid>
            <w:tr w:rsidR="00151AFD" w:rsidTr="00151AFD">
              <w:tc>
                <w:tcPr>
                  <w:tcW w:w="8805" w:type="dxa"/>
                </w:tcPr>
                <w:p w:rsidR="00151AFD" w:rsidRPr="00BF20B2" w:rsidRDefault="00151AFD" w:rsidP="00151AFD">
                  <w:pPr>
                    <w:pStyle w:val="Default"/>
                    <w:rPr>
                      <w:b/>
                      <w:sz w:val="22"/>
                      <w:szCs w:val="22"/>
                    </w:rPr>
                  </w:pPr>
                  <w:r w:rsidRPr="00BF20B2">
                    <w:rPr>
                      <w:b/>
                      <w:sz w:val="22"/>
                      <w:szCs w:val="22"/>
                    </w:rPr>
                    <w:t>6. How are the equipment and facilities used to support children with SEND secured?</w:t>
                  </w:r>
                </w:p>
                <w:p w:rsidR="00151AFD" w:rsidRDefault="00151AFD" w:rsidP="00403C73">
                  <w:pPr>
                    <w:pStyle w:val="Default"/>
                    <w:rPr>
                      <w:sz w:val="22"/>
                      <w:szCs w:val="22"/>
                    </w:rPr>
                  </w:pPr>
                </w:p>
              </w:tc>
            </w:tr>
            <w:tr w:rsidR="00151AFD" w:rsidTr="00151AFD">
              <w:tc>
                <w:tcPr>
                  <w:tcW w:w="8805" w:type="dxa"/>
                </w:tcPr>
                <w:p w:rsidR="00E973B4" w:rsidRDefault="00E973B4" w:rsidP="00151AFD">
                  <w:pPr>
                    <w:pStyle w:val="Default"/>
                    <w:ind w:left="720"/>
                    <w:rPr>
                      <w:sz w:val="22"/>
                      <w:szCs w:val="22"/>
                    </w:rPr>
                  </w:pPr>
                </w:p>
                <w:p w:rsidR="00151AFD" w:rsidRPr="00FB1A90" w:rsidRDefault="00151AFD" w:rsidP="00151AFD">
                  <w:pPr>
                    <w:pStyle w:val="Default"/>
                    <w:ind w:left="720"/>
                    <w:rPr>
                      <w:sz w:val="22"/>
                      <w:szCs w:val="22"/>
                    </w:rPr>
                  </w:pPr>
                  <w:r w:rsidRPr="00FB1A90">
                    <w:rPr>
                      <w:sz w:val="22"/>
                      <w:szCs w:val="22"/>
                    </w:rPr>
                    <w:t>• Through discussion with specialist agencies involved</w:t>
                  </w:r>
                </w:p>
                <w:p w:rsidR="00151AFD" w:rsidRPr="00FB1A90" w:rsidRDefault="00151AFD" w:rsidP="00151AFD">
                  <w:pPr>
                    <w:pStyle w:val="Default"/>
                    <w:ind w:left="720"/>
                    <w:rPr>
                      <w:sz w:val="22"/>
                      <w:szCs w:val="22"/>
                    </w:rPr>
                  </w:pPr>
                  <w:r w:rsidRPr="00FB1A90">
                    <w:rPr>
                      <w:sz w:val="22"/>
                      <w:szCs w:val="22"/>
                    </w:rPr>
                    <w:t>• Through discussion with parents</w:t>
                  </w:r>
                </w:p>
                <w:p w:rsidR="00151AFD" w:rsidRPr="00FB1A90" w:rsidRDefault="00151AFD" w:rsidP="00151AFD">
                  <w:pPr>
                    <w:pStyle w:val="Default"/>
                    <w:ind w:left="720"/>
                    <w:rPr>
                      <w:sz w:val="22"/>
                      <w:szCs w:val="22"/>
                    </w:rPr>
                  </w:pPr>
                  <w:r w:rsidRPr="00FB1A90">
                    <w:rPr>
                      <w:sz w:val="22"/>
                      <w:szCs w:val="22"/>
                    </w:rPr>
                    <w:t xml:space="preserve">• Through discussion with our </w:t>
                  </w:r>
                  <w:proofErr w:type="spellStart"/>
                  <w:r w:rsidRPr="00FB1A90">
                    <w:rPr>
                      <w:sz w:val="22"/>
                      <w:szCs w:val="22"/>
                    </w:rPr>
                    <w:t>Headteacher</w:t>
                  </w:r>
                  <w:proofErr w:type="spellEnd"/>
                  <w:r w:rsidRPr="00FB1A90">
                    <w:rPr>
                      <w:sz w:val="22"/>
                      <w:szCs w:val="22"/>
                    </w:rPr>
                    <w:t>.</w:t>
                  </w:r>
                </w:p>
                <w:p w:rsidR="00151AFD" w:rsidRPr="00FB1A90" w:rsidRDefault="00151AFD" w:rsidP="00151AFD">
                  <w:pPr>
                    <w:pStyle w:val="Default"/>
                    <w:ind w:left="720"/>
                    <w:rPr>
                      <w:sz w:val="22"/>
                      <w:szCs w:val="22"/>
                    </w:rPr>
                  </w:pPr>
                  <w:r w:rsidRPr="00FB1A90">
                    <w:rPr>
                      <w:sz w:val="22"/>
                      <w:szCs w:val="22"/>
                    </w:rPr>
                    <w:t>• Equipment and facilities to support children with SEND are non-negotiable in our school; whatever our children with SEND</w:t>
                  </w:r>
                  <w:r w:rsidR="00691390">
                    <w:rPr>
                      <w:sz w:val="22"/>
                      <w:szCs w:val="22"/>
                    </w:rPr>
                    <w:t xml:space="preserve"> require, within reason, they are provided with</w:t>
                  </w:r>
                  <w:r w:rsidRPr="00FB1A90">
                    <w:rPr>
                      <w:sz w:val="22"/>
                      <w:szCs w:val="22"/>
                    </w:rPr>
                    <w:t xml:space="preserve"> </w:t>
                  </w:r>
                  <w:r w:rsidRPr="00FB1A90">
                    <w:rPr>
                      <w:sz w:val="22"/>
                      <w:szCs w:val="22"/>
                    </w:rPr>
                    <w:lastRenderedPageBreak/>
                    <w:t xml:space="preserve">e.g. provision of </w:t>
                  </w:r>
                  <w:r>
                    <w:rPr>
                      <w:sz w:val="22"/>
                      <w:szCs w:val="22"/>
                    </w:rPr>
                    <w:t xml:space="preserve">writing slopes; </w:t>
                  </w:r>
                  <w:r w:rsidRPr="00FB1A90">
                    <w:rPr>
                      <w:sz w:val="22"/>
                      <w:szCs w:val="22"/>
                    </w:rPr>
                    <w:t xml:space="preserve">provision of equipment e.g. balance boards, weighted boards, strength balls </w:t>
                  </w:r>
                  <w:proofErr w:type="spellStart"/>
                  <w:r w:rsidRPr="00FB1A90">
                    <w:rPr>
                      <w:sz w:val="22"/>
                      <w:szCs w:val="22"/>
                    </w:rPr>
                    <w:t>etc</w:t>
                  </w:r>
                  <w:proofErr w:type="spellEnd"/>
                </w:p>
                <w:p w:rsidR="00151AFD" w:rsidRPr="00FB1A90" w:rsidRDefault="00151AFD" w:rsidP="00151AFD">
                  <w:pPr>
                    <w:pStyle w:val="Default"/>
                    <w:ind w:left="720"/>
                    <w:rPr>
                      <w:sz w:val="22"/>
                      <w:szCs w:val="22"/>
                    </w:rPr>
                  </w:pPr>
                  <w:proofErr w:type="gramStart"/>
                  <w:r w:rsidRPr="00FB1A90">
                    <w:rPr>
                      <w:sz w:val="22"/>
                      <w:szCs w:val="22"/>
                    </w:rPr>
                    <w:t>• We regard our duty to make reasonable adjustments as an anticipatory duty – i.e. it applies not only to disabled children who already attend our school but also to disabled children who may attend in the future (this does not imply that we anticipate every possible auxiliary aid and service that may be required by current or future children attending our school, but that we anticipate those auxiliary aids and services which it would be reasonable to expect may be required).</w:t>
                  </w:r>
                  <w:proofErr w:type="gramEnd"/>
                  <w:r>
                    <w:rPr>
                      <w:sz w:val="22"/>
                      <w:szCs w:val="22"/>
                    </w:rPr>
                    <w:t xml:space="preserve"> </w:t>
                  </w:r>
                  <w:r w:rsidRPr="00FB1A90">
                    <w:rPr>
                      <w:sz w:val="22"/>
                      <w:szCs w:val="22"/>
                    </w:rPr>
                    <w:t>Auxiliary aids could include for example the provision of a piece of equipment; additional staff assistance for disabled children</w:t>
                  </w:r>
                  <w:proofErr w:type="gramStart"/>
                  <w:r w:rsidRPr="00FB1A90">
                    <w:rPr>
                      <w:sz w:val="22"/>
                      <w:szCs w:val="22"/>
                    </w:rPr>
                    <w:t>;</w:t>
                  </w:r>
                  <w:proofErr w:type="gramEnd"/>
                  <w:r w:rsidRPr="00FB1A90">
                    <w:rPr>
                      <w:sz w:val="22"/>
                      <w:szCs w:val="22"/>
                    </w:rPr>
                    <w:t xml:space="preserve"> readers for children (and adults in our school community) with visual impairments.</w:t>
                  </w:r>
                </w:p>
                <w:p w:rsidR="00151AFD" w:rsidRPr="00FB1A90" w:rsidRDefault="00151AFD" w:rsidP="00151AFD">
                  <w:pPr>
                    <w:pStyle w:val="Default"/>
                    <w:ind w:left="720"/>
                    <w:rPr>
                      <w:sz w:val="22"/>
                      <w:szCs w:val="22"/>
                    </w:rPr>
                  </w:pPr>
                  <w:r w:rsidRPr="00FB1A90">
                    <w:rPr>
                      <w:sz w:val="22"/>
                      <w:szCs w:val="22"/>
                    </w:rPr>
                    <w:t xml:space="preserve">• For children who have SEND or </w:t>
                  </w:r>
                  <w:proofErr w:type="gramStart"/>
                  <w:r w:rsidRPr="00FB1A90">
                    <w:rPr>
                      <w:sz w:val="22"/>
                      <w:szCs w:val="22"/>
                    </w:rPr>
                    <w:t>may be considered</w:t>
                  </w:r>
                  <w:proofErr w:type="gramEnd"/>
                  <w:r w:rsidRPr="00FB1A90">
                    <w:rPr>
                      <w:sz w:val="22"/>
                      <w:szCs w:val="22"/>
                    </w:rPr>
                    <w:t xml:space="preserve"> vulnerable to the transition process additional transition visits are designed to meet their needs and ensure transition is successful. </w:t>
                  </w:r>
                </w:p>
                <w:p w:rsidR="00151AFD" w:rsidRDefault="00151AFD" w:rsidP="00151AFD">
                  <w:pPr>
                    <w:pStyle w:val="Default"/>
                    <w:ind w:left="720"/>
                    <w:rPr>
                      <w:sz w:val="22"/>
                      <w:szCs w:val="22"/>
                    </w:rPr>
                  </w:pPr>
                  <w:r w:rsidRPr="00FB1A90">
                    <w:rPr>
                      <w:sz w:val="22"/>
                      <w:szCs w:val="22"/>
                    </w:rPr>
                    <w:t xml:space="preserve">• </w:t>
                  </w:r>
                  <w:r w:rsidRPr="00FC2C8F">
                    <w:rPr>
                      <w:sz w:val="22"/>
                      <w:szCs w:val="22"/>
                    </w:rPr>
                    <w:t>The school’s Accessibility Plan (available on this website)</w:t>
                  </w:r>
                  <w:r w:rsidRPr="00FB1A90">
                    <w:rPr>
                      <w:sz w:val="22"/>
                      <w:szCs w:val="22"/>
                    </w:rPr>
                    <w:t xml:space="preserve"> outlines adaptations made to the building to meet particular needs and enhance learning. </w:t>
                  </w:r>
                </w:p>
                <w:p w:rsidR="00151AFD" w:rsidRDefault="00151AFD" w:rsidP="00403C73">
                  <w:pPr>
                    <w:pStyle w:val="Default"/>
                    <w:rPr>
                      <w:sz w:val="22"/>
                      <w:szCs w:val="22"/>
                    </w:rPr>
                  </w:pPr>
                </w:p>
              </w:tc>
            </w:tr>
          </w:tbl>
          <w:p w:rsidR="00151AFD" w:rsidRPr="00FB1A90" w:rsidRDefault="00151AFD" w:rsidP="00403C73">
            <w:pPr>
              <w:pStyle w:val="Default"/>
              <w:rPr>
                <w:sz w:val="22"/>
                <w:szCs w:val="22"/>
              </w:rPr>
            </w:pPr>
          </w:p>
        </w:tc>
      </w:tr>
      <w:tr w:rsidR="00273613" w:rsidRPr="00403C73" w:rsidTr="00403C73">
        <w:trPr>
          <w:trHeight w:val="1744"/>
        </w:trPr>
        <w:tc>
          <w:tcPr>
            <w:tcW w:w="9031" w:type="dxa"/>
            <w:tcBorders>
              <w:left w:val="nil"/>
              <w:right w:val="nil"/>
            </w:tcBorders>
          </w:tcPr>
          <w:tbl>
            <w:tblPr>
              <w:tblStyle w:val="TableGrid"/>
              <w:tblpPr w:leftFromText="180" w:rightFromText="180" w:vertAnchor="text" w:horzAnchor="margin" w:tblpY="96"/>
              <w:tblOverlap w:val="never"/>
              <w:tblW w:w="0" w:type="auto"/>
              <w:tblLayout w:type="fixed"/>
              <w:tblLook w:val="04A0" w:firstRow="1" w:lastRow="0" w:firstColumn="1" w:lastColumn="0" w:noHBand="0" w:noVBand="1"/>
            </w:tblPr>
            <w:tblGrid>
              <w:gridCol w:w="8805"/>
            </w:tblGrid>
            <w:tr w:rsidR="00B6794F" w:rsidTr="00B6794F">
              <w:tc>
                <w:tcPr>
                  <w:tcW w:w="8805" w:type="dxa"/>
                </w:tcPr>
                <w:p w:rsidR="00B6794F" w:rsidRDefault="00B6794F" w:rsidP="00B6794F">
                  <w:pPr>
                    <w:pStyle w:val="Default"/>
                    <w:rPr>
                      <w:b/>
                      <w:sz w:val="22"/>
                      <w:szCs w:val="22"/>
                    </w:rPr>
                  </w:pPr>
                  <w:r w:rsidRPr="00BF20B2">
                    <w:rPr>
                      <w:b/>
                      <w:sz w:val="22"/>
                      <w:szCs w:val="22"/>
                    </w:rPr>
                    <w:lastRenderedPageBreak/>
                    <w:t>7. What are the arrangements for consulting parents of children with SEND and involving parents in the education of their child?</w:t>
                  </w:r>
                </w:p>
                <w:p w:rsidR="00B6794F" w:rsidRDefault="00B6794F" w:rsidP="00B6794F">
                  <w:pPr>
                    <w:pStyle w:val="Default"/>
                    <w:rPr>
                      <w:sz w:val="22"/>
                      <w:szCs w:val="22"/>
                    </w:rPr>
                  </w:pPr>
                </w:p>
              </w:tc>
            </w:tr>
            <w:tr w:rsidR="00B6794F" w:rsidTr="00B6794F">
              <w:tc>
                <w:tcPr>
                  <w:tcW w:w="8805" w:type="dxa"/>
                </w:tcPr>
                <w:p w:rsidR="00B6794F" w:rsidRDefault="00B6794F" w:rsidP="00B6794F">
                  <w:pPr>
                    <w:pStyle w:val="Default"/>
                    <w:ind w:left="720"/>
                    <w:rPr>
                      <w:sz w:val="22"/>
                      <w:szCs w:val="22"/>
                    </w:rPr>
                  </w:pPr>
                </w:p>
                <w:p w:rsidR="00B6794F" w:rsidRPr="00FB1A90" w:rsidRDefault="00B6794F" w:rsidP="00B6794F">
                  <w:pPr>
                    <w:pStyle w:val="Default"/>
                    <w:ind w:left="720"/>
                    <w:rPr>
                      <w:sz w:val="22"/>
                      <w:szCs w:val="22"/>
                    </w:rPr>
                  </w:pPr>
                  <w:r w:rsidRPr="00FB1A90">
                    <w:rPr>
                      <w:sz w:val="22"/>
                      <w:szCs w:val="22"/>
                    </w:rPr>
                    <w:t>• Througho</w:t>
                  </w:r>
                  <w:r>
                    <w:rPr>
                      <w:sz w:val="22"/>
                      <w:szCs w:val="22"/>
                    </w:rPr>
                    <w:t>ut the year there are x3 informal meeting</w:t>
                  </w:r>
                  <w:r w:rsidRPr="00FB1A90">
                    <w:rPr>
                      <w:sz w:val="22"/>
                      <w:szCs w:val="22"/>
                    </w:rPr>
                    <w:t xml:space="preserve">s available for parents to evaluate their child’s progress towards their termly targets on their </w:t>
                  </w:r>
                  <w:r>
                    <w:rPr>
                      <w:sz w:val="22"/>
                      <w:szCs w:val="22"/>
                    </w:rPr>
                    <w:t xml:space="preserve">Assess, Plan, </w:t>
                  </w:r>
                  <w:proofErr w:type="gramStart"/>
                  <w:r>
                    <w:rPr>
                      <w:sz w:val="22"/>
                      <w:szCs w:val="22"/>
                    </w:rPr>
                    <w:t>Do</w:t>
                  </w:r>
                  <w:proofErr w:type="gramEnd"/>
                  <w:r>
                    <w:rPr>
                      <w:sz w:val="22"/>
                      <w:szCs w:val="22"/>
                    </w:rPr>
                    <w:t xml:space="preserve"> and Review plans</w:t>
                  </w:r>
                  <w:r w:rsidR="006124C8">
                    <w:rPr>
                      <w:sz w:val="22"/>
                      <w:szCs w:val="22"/>
                    </w:rPr>
                    <w:t xml:space="preserve"> with class teacher</w:t>
                  </w:r>
                  <w:r w:rsidRPr="00FB1A90">
                    <w:rPr>
                      <w:sz w:val="22"/>
                      <w:szCs w:val="22"/>
                    </w:rPr>
                    <w:t>.</w:t>
                  </w:r>
                </w:p>
                <w:p w:rsidR="00B6794F" w:rsidRPr="00FB1A90" w:rsidRDefault="00B6794F" w:rsidP="00B6794F">
                  <w:pPr>
                    <w:pStyle w:val="Default"/>
                    <w:ind w:left="720"/>
                    <w:rPr>
                      <w:sz w:val="22"/>
                      <w:szCs w:val="22"/>
                    </w:rPr>
                  </w:pPr>
                  <w:r w:rsidRPr="00FB1A90">
                    <w:rPr>
                      <w:sz w:val="22"/>
                      <w:szCs w:val="22"/>
                    </w:rPr>
                    <w:t>• P</w:t>
                  </w:r>
                  <w:r>
                    <w:rPr>
                      <w:sz w:val="22"/>
                      <w:szCs w:val="22"/>
                    </w:rPr>
                    <w:t>arents may also attend the x2 yearl</w:t>
                  </w:r>
                  <w:r w:rsidRPr="00FB1A90">
                    <w:rPr>
                      <w:sz w:val="22"/>
                      <w:szCs w:val="22"/>
                    </w:rPr>
                    <w:t>y Parent Consultation Meeting and there is an end of year annual report to parents.</w:t>
                  </w:r>
                </w:p>
                <w:p w:rsidR="00B6794F" w:rsidRPr="00FB1A90" w:rsidRDefault="00B6794F" w:rsidP="00B6794F">
                  <w:pPr>
                    <w:pStyle w:val="Default"/>
                    <w:ind w:left="720"/>
                    <w:rPr>
                      <w:sz w:val="22"/>
                      <w:szCs w:val="22"/>
                    </w:rPr>
                  </w:pPr>
                  <w:r w:rsidRPr="00FB1A90">
                    <w:rPr>
                      <w:sz w:val="22"/>
                      <w:szCs w:val="22"/>
                    </w:rPr>
                    <w:t xml:space="preserve">• Our parents appreciate the ‘open door’ policy whereby all school staff are easily contactable via the school office/telephone/email. Parents </w:t>
                  </w:r>
                  <w:proofErr w:type="gramStart"/>
                  <w:r w:rsidRPr="00FB1A90">
                    <w:rPr>
                      <w:sz w:val="22"/>
                      <w:szCs w:val="22"/>
                    </w:rPr>
                    <w:t>may be invited</w:t>
                  </w:r>
                  <w:proofErr w:type="gramEnd"/>
                  <w:r w:rsidRPr="00FB1A90">
                    <w:rPr>
                      <w:sz w:val="22"/>
                      <w:szCs w:val="22"/>
                    </w:rPr>
                    <w:t xml:space="preserve"> into school to discuss their child’s progress at any time and additional meetings are set up as required or as requested by parents to discuss particular aspects of a child’s SEND. We particularly welcome information from parents about how their child learns best in order that it </w:t>
                  </w:r>
                  <w:proofErr w:type="gramStart"/>
                  <w:r w:rsidRPr="00FB1A90">
                    <w:rPr>
                      <w:sz w:val="22"/>
                      <w:szCs w:val="22"/>
                    </w:rPr>
                    <w:t>can be shared</w:t>
                  </w:r>
                  <w:proofErr w:type="gramEnd"/>
                  <w:r w:rsidRPr="00FB1A90">
                    <w:rPr>
                      <w:sz w:val="22"/>
                      <w:szCs w:val="22"/>
                    </w:rPr>
                    <w:t xml:space="preserve"> with those people who teach the child.</w:t>
                  </w:r>
                </w:p>
                <w:p w:rsidR="00B6794F" w:rsidRPr="00FB1A90" w:rsidRDefault="00B6794F" w:rsidP="00B6794F">
                  <w:pPr>
                    <w:pStyle w:val="Default"/>
                    <w:ind w:left="720"/>
                    <w:rPr>
                      <w:sz w:val="22"/>
                      <w:szCs w:val="22"/>
                    </w:rPr>
                  </w:pPr>
                  <w:r w:rsidRPr="00FB1A90">
                    <w:rPr>
                      <w:sz w:val="22"/>
                      <w:szCs w:val="22"/>
                    </w:rPr>
                    <w:t xml:space="preserve">• Progress and outcomes </w:t>
                  </w:r>
                  <w:proofErr w:type="gramStart"/>
                  <w:r w:rsidRPr="00FB1A90">
                    <w:rPr>
                      <w:sz w:val="22"/>
                      <w:szCs w:val="22"/>
                    </w:rPr>
                    <w:t>are also discussed</w:t>
                  </w:r>
                  <w:proofErr w:type="gramEnd"/>
                  <w:r w:rsidRPr="00FB1A90">
                    <w:rPr>
                      <w:sz w:val="22"/>
                      <w:szCs w:val="22"/>
                    </w:rPr>
                    <w:t xml:space="preserve"> during consultation meetings wi</w:t>
                  </w:r>
                  <w:r w:rsidR="00740B95">
                    <w:rPr>
                      <w:sz w:val="22"/>
                      <w:szCs w:val="22"/>
                    </w:rPr>
                    <w:t xml:space="preserve">th our Educational Psychologist, </w:t>
                  </w:r>
                  <w:r w:rsidRPr="00FB1A90">
                    <w:rPr>
                      <w:sz w:val="22"/>
                      <w:szCs w:val="22"/>
                    </w:rPr>
                    <w:t>parents are given a report and discussion takes place regarding the outcomes of any assessments/observations.</w:t>
                  </w:r>
                </w:p>
                <w:p w:rsidR="00B6794F" w:rsidRPr="00FB1A90" w:rsidRDefault="00B6794F" w:rsidP="00B6794F">
                  <w:pPr>
                    <w:pStyle w:val="Default"/>
                    <w:ind w:left="720"/>
                    <w:rPr>
                      <w:sz w:val="22"/>
                      <w:szCs w:val="22"/>
                    </w:rPr>
                  </w:pPr>
                  <w:r w:rsidRPr="00FB1A90">
                    <w:rPr>
                      <w:sz w:val="22"/>
                      <w:szCs w:val="22"/>
                    </w:rPr>
                    <w:t>• Progress and outcomes of assessments by other external agencies may also be discussed with parents at consultation meetings (e.g. with our speech and language therapist or with specialist support teachers from the LA)</w:t>
                  </w:r>
                </w:p>
                <w:p w:rsidR="00B6794F" w:rsidRPr="00FB1A90" w:rsidRDefault="00B6794F" w:rsidP="00B6794F">
                  <w:pPr>
                    <w:pStyle w:val="Default"/>
                    <w:ind w:left="720"/>
                    <w:rPr>
                      <w:sz w:val="22"/>
                      <w:szCs w:val="22"/>
                    </w:rPr>
                  </w:pPr>
                  <w:r w:rsidRPr="00FB1A90">
                    <w:rPr>
                      <w:sz w:val="22"/>
                      <w:szCs w:val="22"/>
                    </w:rPr>
                    <w:t xml:space="preserve">• The progress of children holding an Education, Health and Care Plan </w:t>
                  </w:r>
                  <w:proofErr w:type="gramStart"/>
                  <w:r w:rsidRPr="00FB1A90">
                    <w:rPr>
                      <w:sz w:val="22"/>
                      <w:szCs w:val="22"/>
                    </w:rPr>
                    <w:t>is discussed</w:t>
                  </w:r>
                  <w:proofErr w:type="gramEnd"/>
                  <w:r w:rsidRPr="00FB1A90">
                    <w:rPr>
                      <w:sz w:val="22"/>
                      <w:szCs w:val="22"/>
                    </w:rPr>
                    <w:t xml:space="preserve"> at their annual review (interim reviews may also be called as necessary). At Y</w:t>
                  </w:r>
                  <w:r w:rsidR="00740B95">
                    <w:rPr>
                      <w:sz w:val="22"/>
                      <w:szCs w:val="22"/>
                    </w:rPr>
                    <w:t xml:space="preserve">ear </w:t>
                  </w:r>
                  <w:proofErr w:type="gramStart"/>
                  <w:r w:rsidRPr="00FB1A90">
                    <w:rPr>
                      <w:sz w:val="22"/>
                      <w:szCs w:val="22"/>
                    </w:rPr>
                    <w:t>5</w:t>
                  </w:r>
                  <w:proofErr w:type="gramEnd"/>
                  <w:r w:rsidRPr="00FB1A90">
                    <w:rPr>
                      <w:sz w:val="22"/>
                      <w:szCs w:val="22"/>
                    </w:rPr>
                    <w:t xml:space="preserve"> annual rev</w:t>
                  </w:r>
                  <w:r w:rsidR="00740B95">
                    <w:rPr>
                      <w:sz w:val="22"/>
                      <w:szCs w:val="22"/>
                    </w:rPr>
                    <w:t>iews/EHC plan reviews consider</w:t>
                  </w:r>
                  <w:r w:rsidRPr="00FB1A90">
                    <w:rPr>
                      <w:sz w:val="22"/>
                      <w:szCs w:val="22"/>
                    </w:rPr>
                    <w:t xml:space="preserve"> transition to secondary school </w:t>
                  </w:r>
                  <w:r w:rsidR="00740B95">
                    <w:rPr>
                      <w:sz w:val="22"/>
                      <w:szCs w:val="22"/>
                    </w:rPr>
                    <w:t xml:space="preserve">and </w:t>
                  </w:r>
                  <w:r w:rsidRPr="00FB1A90">
                    <w:rPr>
                      <w:sz w:val="22"/>
                      <w:szCs w:val="22"/>
                    </w:rPr>
                    <w:t xml:space="preserve">is </w:t>
                  </w:r>
                  <w:r>
                    <w:rPr>
                      <w:sz w:val="22"/>
                      <w:szCs w:val="22"/>
                    </w:rPr>
                    <w:t xml:space="preserve">discussed </w:t>
                  </w:r>
                  <w:r w:rsidRPr="00FB1A90">
                    <w:rPr>
                      <w:sz w:val="22"/>
                      <w:szCs w:val="22"/>
                    </w:rPr>
                    <w:t>involving parents and the LA. At Y</w:t>
                  </w:r>
                  <w:r w:rsidR="00740B95">
                    <w:rPr>
                      <w:sz w:val="22"/>
                      <w:szCs w:val="22"/>
                    </w:rPr>
                    <w:t xml:space="preserve">ear </w:t>
                  </w:r>
                  <w:r w:rsidRPr="00FB1A90">
                    <w:rPr>
                      <w:sz w:val="22"/>
                      <w:szCs w:val="22"/>
                    </w:rPr>
                    <w:t>5 and Y</w:t>
                  </w:r>
                  <w:r w:rsidR="00740B95">
                    <w:rPr>
                      <w:sz w:val="22"/>
                      <w:szCs w:val="22"/>
                    </w:rPr>
                    <w:t xml:space="preserve">ear </w:t>
                  </w:r>
                  <w:r w:rsidRPr="00FB1A90">
                    <w:rPr>
                      <w:sz w:val="22"/>
                      <w:szCs w:val="22"/>
                    </w:rPr>
                    <w:t xml:space="preserve">6 annual reviews the </w:t>
                  </w:r>
                  <w:proofErr w:type="spellStart"/>
                  <w:r w:rsidRPr="00FB1A90">
                    <w:rPr>
                      <w:sz w:val="22"/>
                      <w:szCs w:val="22"/>
                    </w:rPr>
                    <w:t>SENDCo</w:t>
                  </w:r>
                  <w:proofErr w:type="spellEnd"/>
                  <w:r w:rsidRPr="00FB1A90">
                    <w:rPr>
                      <w:sz w:val="22"/>
                      <w:szCs w:val="22"/>
                    </w:rPr>
                    <w:t xml:space="preserve"> of the anticipated receiving secondary school </w:t>
                  </w:r>
                  <w:proofErr w:type="gramStart"/>
                  <w:r w:rsidRPr="00FB1A90">
                    <w:rPr>
                      <w:sz w:val="22"/>
                      <w:szCs w:val="22"/>
                    </w:rPr>
                    <w:t>is invited</w:t>
                  </w:r>
                  <w:proofErr w:type="gramEnd"/>
                  <w:r w:rsidRPr="00FB1A90">
                    <w:rPr>
                      <w:sz w:val="22"/>
                      <w:szCs w:val="22"/>
                    </w:rPr>
                    <w:t xml:space="preserve"> to attend.</w:t>
                  </w:r>
                </w:p>
                <w:p w:rsidR="00B6794F" w:rsidRPr="00FB1A90" w:rsidRDefault="00B6794F" w:rsidP="00B6794F">
                  <w:pPr>
                    <w:pStyle w:val="Default"/>
                    <w:ind w:left="720"/>
                    <w:rPr>
                      <w:sz w:val="22"/>
                      <w:szCs w:val="22"/>
                    </w:rPr>
                  </w:pPr>
                  <w:r w:rsidRPr="00FB1A90">
                    <w:rPr>
                      <w:sz w:val="22"/>
                      <w:szCs w:val="22"/>
                    </w:rPr>
                    <w:t>• For children with an ASD diagnosis in Y</w:t>
                  </w:r>
                  <w:r w:rsidR="00740B95">
                    <w:rPr>
                      <w:sz w:val="22"/>
                      <w:szCs w:val="22"/>
                    </w:rPr>
                    <w:t xml:space="preserve">ear </w:t>
                  </w:r>
                  <w:r w:rsidRPr="00FB1A90">
                    <w:rPr>
                      <w:sz w:val="22"/>
                      <w:szCs w:val="22"/>
                    </w:rPr>
                    <w:t>5 and Y</w:t>
                  </w:r>
                  <w:r w:rsidR="00740B95">
                    <w:rPr>
                      <w:sz w:val="22"/>
                      <w:szCs w:val="22"/>
                    </w:rPr>
                    <w:t xml:space="preserve">ear </w:t>
                  </w:r>
                  <w:r w:rsidRPr="00FB1A90">
                    <w:rPr>
                      <w:sz w:val="22"/>
                      <w:szCs w:val="22"/>
                    </w:rPr>
                    <w:t>6 the LA’s ASD protocol is used</w:t>
                  </w:r>
                  <w:r w:rsidR="00740B95">
                    <w:rPr>
                      <w:sz w:val="22"/>
                      <w:szCs w:val="22"/>
                    </w:rPr>
                    <w:t xml:space="preserve"> to</w:t>
                  </w:r>
                  <w:r w:rsidRPr="00FB1A90">
                    <w:rPr>
                      <w:sz w:val="22"/>
                      <w:szCs w:val="22"/>
                    </w:rPr>
                    <w:t xml:space="preserve"> help parents and carers make informed choices </w:t>
                  </w:r>
                  <w:proofErr w:type="gramStart"/>
                  <w:r w:rsidRPr="00FB1A90">
                    <w:rPr>
                      <w:sz w:val="22"/>
                      <w:szCs w:val="22"/>
                    </w:rPr>
                    <w:t>with regards to</w:t>
                  </w:r>
                  <w:proofErr w:type="gramEnd"/>
                  <w:r w:rsidRPr="00FB1A90">
                    <w:rPr>
                      <w:sz w:val="22"/>
                      <w:szCs w:val="22"/>
                    </w:rPr>
                    <w:t xml:space="preserve"> secondary </w:t>
                  </w:r>
                  <w:r w:rsidR="00963901" w:rsidRPr="00FB1A90">
                    <w:rPr>
                      <w:sz w:val="22"/>
                      <w:szCs w:val="22"/>
                    </w:rPr>
                    <w:t>provision.</w:t>
                  </w:r>
                </w:p>
                <w:p w:rsidR="00B6794F" w:rsidRPr="00FB1A90" w:rsidRDefault="00B6794F" w:rsidP="00B6794F">
                  <w:pPr>
                    <w:pStyle w:val="Default"/>
                    <w:ind w:left="720"/>
                    <w:rPr>
                      <w:sz w:val="22"/>
                      <w:szCs w:val="22"/>
                    </w:rPr>
                  </w:pPr>
                  <w:r w:rsidRPr="00FB1A90">
                    <w:rPr>
                      <w:sz w:val="22"/>
                      <w:szCs w:val="22"/>
                    </w:rPr>
                    <w:t xml:space="preserve">• When desired, the </w:t>
                  </w:r>
                  <w:proofErr w:type="spellStart"/>
                  <w:r w:rsidRPr="00FB1A90">
                    <w:rPr>
                      <w:sz w:val="22"/>
                      <w:szCs w:val="22"/>
                    </w:rPr>
                    <w:t>SENDCo</w:t>
                  </w:r>
                  <w:proofErr w:type="spellEnd"/>
                  <w:r w:rsidRPr="00FB1A90">
                    <w:rPr>
                      <w:sz w:val="22"/>
                      <w:szCs w:val="22"/>
                    </w:rPr>
                    <w:t xml:space="preserve"> will join parents and pupils to visit prospective schools.</w:t>
                  </w:r>
                </w:p>
                <w:p w:rsidR="00B6794F" w:rsidRDefault="00B6794F" w:rsidP="00B6794F">
                  <w:pPr>
                    <w:pStyle w:val="Default"/>
                    <w:rPr>
                      <w:sz w:val="22"/>
                      <w:szCs w:val="22"/>
                    </w:rPr>
                  </w:pPr>
                  <w:r>
                    <w:rPr>
                      <w:sz w:val="22"/>
                      <w:szCs w:val="22"/>
                    </w:rPr>
                    <w:t xml:space="preserve">              </w:t>
                  </w:r>
                  <w:r w:rsidRPr="00FB1A90">
                    <w:rPr>
                      <w:sz w:val="22"/>
                      <w:szCs w:val="22"/>
                    </w:rPr>
                    <w:t xml:space="preserve">• Parental survey forms are used at annual reviews and throughout the year to obtain </w:t>
                  </w:r>
                  <w:r>
                    <w:rPr>
                      <w:sz w:val="22"/>
                      <w:szCs w:val="22"/>
                    </w:rPr>
                    <w:t xml:space="preserve"> </w:t>
                  </w:r>
                </w:p>
                <w:p w:rsidR="00B6794F" w:rsidRDefault="00B6794F" w:rsidP="00B6794F">
                  <w:pPr>
                    <w:pStyle w:val="Default"/>
                    <w:rPr>
                      <w:sz w:val="22"/>
                      <w:szCs w:val="22"/>
                    </w:rPr>
                  </w:pPr>
                  <w:r>
                    <w:rPr>
                      <w:sz w:val="22"/>
                      <w:szCs w:val="22"/>
                    </w:rPr>
                    <w:t xml:space="preserve">              </w:t>
                  </w:r>
                  <w:r w:rsidRPr="00FB1A90">
                    <w:rPr>
                      <w:sz w:val="22"/>
                      <w:szCs w:val="22"/>
                    </w:rPr>
                    <w:t xml:space="preserve">parents’ views about their child’s SEND, support in place to address needs and any </w:t>
                  </w:r>
                </w:p>
                <w:p w:rsidR="001755F9" w:rsidRDefault="00B6794F" w:rsidP="00B6794F">
                  <w:pPr>
                    <w:pStyle w:val="Default"/>
                    <w:rPr>
                      <w:sz w:val="22"/>
                      <w:szCs w:val="22"/>
                    </w:rPr>
                  </w:pPr>
                  <w:r>
                    <w:rPr>
                      <w:sz w:val="22"/>
                      <w:szCs w:val="22"/>
                    </w:rPr>
                    <w:t xml:space="preserve">              </w:t>
                  </w:r>
                  <w:proofErr w:type="gramStart"/>
                  <w:r w:rsidRPr="00FB1A90">
                    <w:rPr>
                      <w:sz w:val="22"/>
                      <w:szCs w:val="22"/>
                    </w:rPr>
                    <w:t>modifications</w:t>
                  </w:r>
                  <w:proofErr w:type="gramEnd"/>
                  <w:r w:rsidRPr="00FB1A90">
                    <w:rPr>
                      <w:sz w:val="22"/>
                      <w:szCs w:val="22"/>
                    </w:rPr>
                    <w:t xml:space="preserve"> to this support which parents feel may be appropriate.</w:t>
                  </w:r>
                </w:p>
              </w:tc>
            </w:tr>
          </w:tbl>
          <w:p w:rsidR="00273613" w:rsidRPr="009569F0" w:rsidRDefault="00273613" w:rsidP="009569F0"/>
        </w:tc>
      </w:tr>
      <w:tr w:rsidR="00151AFD" w:rsidRPr="00403C73" w:rsidTr="00403C73">
        <w:trPr>
          <w:trHeight w:val="1744"/>
        </w:trPr>
        <w:tc>
          <w:tcPr>
            <w:tcW w:w="9031" w:type="dxa"/>
            <w:tcBorders>
              <w:left w:val="nil"/>
              <w:right w:val="nil"/>
            </w:tcBorders>
          </w:tcPr>
          <w:tbl>
            <w:tblPr>
              <w:tblStyle w:val="TableGrid"/>
              <w:tblpPr w:leftFromText="180" w:rightFromText="180" w:vertAnchor="text" w:horzAnchor="margin" w:tblpY="103"/>
              <w:tblOverlap w:val="never"/>
              <w:tblW w:w="0" w:type="auto"/>
              <w:tblLayout w:type="fixed"/>
              <w:tblLook w:val="04A0" w:firstRow="1" w:lastRow="0" w:firstColumn="1" w:lastColumn="0" w:noHBand="0" w:noVBand="1"/>
            </w:tblPr>
            <w:tblGrid>
              <w:gridCol w:w="8805"/>
            </w:tblGrid>
            <w:tr w:rsidR="001755F9" w:rsidTr="001755F9">
              <w:tc>
                <w:tcPr>
                  <w:tcW w:w="8805" w:type="dxa"/>
                </w:tcPr>
                <w:p w:rsidR="001755F9" w:rsidRDefault="001755F9" w:rsidP="001755F9">
                  <w:pPr>
                    <w:pStyle w:val="Default"/>
                    <w:rPr>
                      <w:b/>
                      <w:sz w:val="22"/>
                      <w:szCs w:val="22"/>
                    </w:rPr>
                  </w:pPr>
                  <w:r w:rsidRPr="003D759B">
                    <w:rPr>
                      <w:b/>
                      <w:sz w:val="22"/>
                      <w:szCs w:val="22"/>
                    </w:rPr>
                    <w:lastRenderedPageBreak/>
                    <w:t>8. What are the arrangements for consulting children with SEND and involving them in their education?</w:t>
                  </w:r>
                </w:p>
                <w:p w:rsidR="001755F9" w:rsidRDefault="001755F9" w:rsidP="001755F9">
                  <w:pPr>
                    <w:pStyle w:val="Default"/>
                    <w:rPr>
                      <w:sz w:val="22"/>
                      <w:szCs w:val="22"/>
                    </w:rPr>
                  </w:pPr>
                </w:p>
              </w:tc>
            </w:tr>
            <w:tr w:rsidR="001755F9" w:rsidTr="001755F9">
              <w:tc>
                <w:tcPr>
                  <w:tcW w:w="8805" w:type="dxa"/>
                </w:tcPr>
                <w:p w:rsidR="001755F9" w:rsidRDefault="001755F9" w:rsidP="001755F9">
                  <w:pPr>
                    <w:pStyle w:val="Default"/>
                    <w:ind w:left="720"/>
                    <w:rPr>
                      <w:sz w:val="22"/>
                      <w:szCs w:val="22"/>
                    </w:rPr>
                  </w:pPr>
                </w:p>
                <w:p w:rsidR="001755F9" w:rsidRDefault="001755F9" w:rsidP="001755F9">
                  <w:pPr>
                    <w:pStyle w:val="Default"/>
                    <w:rPr>
                      <w:sz w:val="22"/>
                      <w:szCs w:val="22"/>
                    </w:rPr>
                  </w:pPr>
                  <w:r>
                    <w:rPr>
                      <w:sz w:val="22"/>
                      <w:szCs w:val="22"/>
                    </w:rPr>
                    <w:t xml:space="preserve">             </w:t>
                  </w:r>
                  <w:r w:rsidRPr="00FB1A90">
                    <w:rPr>
                      <w:sz w:val="22"/>
                      <w:szCs w:val="22"/>
                    </w:rPr>
                    <w:t xml:space="preserve">• Children with SEND are represented in proportion to their numbers in the school in </w:t>
                  </w:r>
                  <w:r>
                    <w:rPr>
                      <w:sz w:val="22"/>
                      <w:szCs w:val="22"/>
                    </w:rPr>
                    <w:t xml:space="preserve"> </w:t>
                  </w:r>
                </w:p>
                <w:p w:rsidR="001755F9" w:rsidRDefault="001755F9" w:rsidP="001755F9">
                  <w:pPr>
                    <w:pStyle w:val="Default"/>
                    <w:rPr>
                      <w:sz w:val="22"/>
                      <w:szCs w:val="22"/>
                    </w:rPr>
                  </w:pPr>
                  <w:r>
                    <w:rPr>
                      <w:sz w:val="22"/>
                      <w:szCs w:val="22"/>
                    </w:rPr>
                    <w:t xml:space="preserve">                </w:t>
                  </w:r>
                  <w:proofErr w:type="gramStart"/>
                  <w:r w:rsidRPr="00FB1A90">
                    <w:rPr>
                      <w:sz w:val="22"/>
                      <w:szCs w:val="22"/>
                    </w:rPr>
                    <w:t>our</w:t>
                  </w:r>
                  <w:proofErr w:type="gramEnd"/>
                  <w:r w:rsidRPr="00FB1A90">
                    <w:rPr>
                      <w:sz w:val="22"/>
                      <w:szCs w:val="22"/>
                    </w:rPr>
                    <w:t xml:space="preserve"> School Council. All pupils in Key Stage 1 and 2 take part in Class Council meetings </w:t>
                  </w:r>
                </w:p>
                <w:p w:rsidR="001755F9" w:rsidRPr="00FB1A90" w:rsidRDefault="001755F9" w:rsidP="001755F9">
                  <w:pPr>
                    <w:pStyle w:val="Default"/>
                    <w:rPr>
                      <w:sz w:val="22"/>
                      <w:szCs w:val="22"/>
                    </w:rPr>
                  </w:pPr>
                  <w:r>
                    <w:rPr>
                      <w:sz w:val="22"/>
                      <w:szCs w:val="22"/>
                    </w:rPr>
                    <w:t xml:space="preserve">                </w:t>
                  </w:r>
                  <w:proofErr w:type="gramStart"/>
                  <w:r w:rsidRPr="00FB1A90">
                    <w:rPr>
                      <w:sz w:val="22"/>
                      <w:szCs w:val="22"/>
                    </w:rPr>
                    <w:t>and</w:t>
                  </w:r>
                  <w:proofErr w:type="gramEnd"/>
                  <w:r w:rsidRPr="00FB1A90">
                    <w:rPr>
                      <w:sz w:val="22"/>
                      <w:szCs w:val="22"/>
                    </w:rPr>
                    <w:t xml:space="preserve"> Pupil Voice Assemblies.</w:t>
                  </w:r>
                </w:p>
                <w:p w:rsidR="001755F9" w:rsidRPr="00FB1A90" w:rsidRDefault="001755F9" w:rsidP="001755F9">
                  <w:pPr>
                    <w:pStyle w:val="Default"/>
                    <w:ind w:left="720"/>
                    <w:rPr>
                      <w:sz w:val="22"/>
                      <w:szCs w:val="22"/>
                    </w:rPr>
                  </w:pPr>
                  <w:r>
                    <w:rPr>
                      <w:sz w:val="22"/>
                      <w:szCs w:val="22"/>
                    </w:rPr>
                    <w:t>• T</w:t>
                  </w:r>
                  <w:r w:rsidRPr="00FB1A90">
                    <w:rPr>
                      <w:sz w:val="22"/>
                      <w:szCs w:val="22"/>
                    </w:rPr>
                    <w:t>argets</w:t>
                  </w:r>
                  <w:r>
                    <w:rPr>
                      <w:sz w:val="22"/>
                      <w:szCs w:val="22"/>
                    </w:rPr>
                    <w:t xml:space="preserve"> identified within the Assess, Plan, Do and Review plan</w:t>
                  </w:r>
                  <w:r w:rsidRPr="00FB1A90">
                    <w:rPr>
                      <w:sz w:val="22"/>
                      <w:szCs w:val="22"/>
                    </w:rPr>
                    <w:t xml:space="preserve"> </w:t>
                  </w:r>
                  <w:proofErr w:type="gramStart"/>
                  <w:r w:rsidRPr="00FB1A90">
                    <w:rPr>
                      <w:sz w:val="22"/>
                      <w:szCs w:val="22"/>
                    </w:rPr>
                    <w:t>are reviewed</w:t>
                  </w:r>
                  <w:proofErr w:type="gramEnd"/>
                  <w:r w:rsidRPr="00FB1A90">
                    <w:rPr>
                      <w:sz w:val="22"/>
                      <w:szCs w:val="22"/>
                    </w:rPr>
                    <w:t xml:space="preserve"> with children</w:t>
                  </w:r>
                  <w:r>
                    <w:rPr>
                      <w:sz w:val="22"/>
                      <w:szCs w:val="22"/>
                    </w:rPr>
                    <w:t xml:space="preserve"> and their thoughts/feelings and wishes are recorded</w:t>
                  </w:r>
                  <w:r w:rsidRPr="00FB1A90">
                    <w:rPr>
                      <w:sz w:val="22"/>
                      <w:szCs w:val="22"/>
                    </w:rPr>
                    <w:t>.</w:t>
                  </w:r>
                </w:p>
                <w:p w:rsidR="001755F9" w:rsidRDefault="001755F9" w:rsidP="001755F9">
                  <w:pPr>
                    <w:pStyle w:val="Default"/>
                    <w:ind w:left="720"/>
                    <w:rPr>
                      <w:sz w:val="22"/>
                      <w:szCs w:val="22"/>
                    </w:rPr>
                  </w:pPr>
                  <w:r w:rsidRPr="00FB1A90">
                    <w:rPr>
                      <w:sz w:val="22"/>
                      <w:szCs w:val="22"/>
                    </w:rPr>
                    <w:t>• Children’s self-evaluation is actively encouraged throughout the school and children are supported where necessary to think of areas for development and how best to develop in these areas in school and at home; children are aware of their targets set to support their development.</w:t>
                  </w:r>
                </w:p>
                <w:p w:rsidR="001755F9" w:rsidRDefault="001755F9" w:rsidP="001755F9">
                  <w:pPr>
                    <w:pStyle w:val="Default"/>
                    <w:ind w:left="720"/>
                    <w:rPr>
                      <w:sz w:val="22"/>
                      <w:szCs w:val="22"/>
                    </w:rPr>
                  </w:pPr>
                </w:p>
              </w:tc>
            </w:tr>
          </w:tbl>
          <w:p w:rsidR="00151AFD" w:rsidRDefault="00151AFD" w:rsidP="00403C73">
            <w:pPr>
              <w:pStyle w:val="Default"/>
              <w:rPr>
                <w:sz w:val="22"/>
                <w:szCs w:val="22"/>
              </w:rPr>
            </w:pPr>
          </w:p>
        </w:tc>
      </w:tr>
      <w:tr w:rsidR="00403C73" w:rsidRPr="00403C73" w:rsidTr="00403C73">
        <w:trPr>
          <w:trHeight w:val="1744"/>
        </w:trPr>
        <w:tc>
          <w:tcPr>
            <w:tcW w:w="9031" w:type="dxa"/>
            <w:tcBorders>
              <w:left w:val="nil"/>
              <w:bottom w:val="nil"/>
              <w:right w:val="nil"/>
            </w:tcBorders>
          </w:tcPr>
          <w:p w:rsidR="00151AFD" w:rsidRDefault="00151AFD" w:rsidP="00403C73">
            <w:pPr>
              <w:pStyle w:val="Default"/>
              <w:rPr>
                <w:sz w:val="22"/>
                <w:szCs w:val="22"/>
              </w:rPr>
            </w:pPr>
          </w:p>
          <w:tbl>
            <w:tblPr>
              <w:tblStyle w:val="TableGrid"/>
              <w:tblpPr w:leftFromText="180" w:rightFromText="180" w:vertAnchor="page" w:horzAnchor="margin" w:tblpY="476"/>
              <w:tblOverlap w:val="never"/>
              <w:tblW w:w="0" w:type="auto"/>
              <w:tblLayout w:type="fixed"/>
              <w:tblLook w:val="04A0" w:firstRow="1" w:lastRow="0" w:firstColumn="1" w:lastColumn="0" w:noHBand="0" w:noVBand="1"/>
            </w:tblPr>
            <w:tblGrid>
              <w:gridCol w:w="8805"/>
            </w:tblGrid>
            <w:tr w:rsidR="001755F9" w:rsidTr="001755F9">
              <w:tc>
                <w:tcPr>
                  <w:tcW w:w="8805" w:type="dxa"/>
                </w:tcPr>
                <w:p w:rsidR="001755F9" w:rsidRDefault="001755F9" w:rsidP="001755F9">
                  <w:pPr>
                    <w:pStyle w:val="Default"/>
                    <w:rPr>
                      <w:b/>
                      <w:sz w:val="22"/>
                      <w:szCs w:val="22"/>
                    </w:rPr>
                  </w:pPr>
                  <w:r w:rsidRPr="003D759B">
                    <w:rPr>
                      <w:b/>
                      <w:sz w:val="22"/>
                      <w:szCs w:val="22"/>
                    </w:rPr>
                    <w:t xml:space="preserve">9. What </w:t>
                  </w:r>
                  <w:proofErr w:type="gramStart"/>
                  <w:r w:rsidRPr="003D759B">
                    <w:rPr>
                      <w:b/>
                      <w:sz w:val="22"/>
                      <w:szCs w:val="22"/>
                    </w:rPr>
                    <w:t>are the arrangements made</w:t>
                  </w:r>
                  <w:proofErr w:type="gramEnd"/>
                  <w:r w:rsidRPr="003D759B">
                    <w:rPr>
                      <w:b/>
                      <w:sz w:val="22"/>
                      <w:szCs w:val="22"/>
                    </w:rPr>
                    <w:t xml:space="preserve"> by the Governing Body relating to the treatment of complaints from parents of children with SEND concerning the provision made by the school?</w:t>
                  </w:r>
                </w:p>
                <w:p w:rsidR="001755F9" w:rsidRDefault="001755F9" w:rsidP="001755F9">
                  <w:pPr>
                    <w:pStyle w:val="Default"/>
                    <w:rPr>
                      <w:sz w:val="22"/>
                      <w:szCs w:val="22"/>
                    </w:rPr>
                  </w:pPr>
                </w:p>
              </w:tc>
            </w:tr>
            <w:tr w:rsidR="001755F9" w:rsidTr="001755F9">
              <w:tc>
                <w:tcPr>
                  <w:tcW w:w="8805" w:type="dxa"/>
                </w:tcPr>
                <w:p w:rsidR="001755F9" w:rsidRDefault="001755F9" w:rsidP="001755F9">
                  <w:pPr>
                    <w:pStyle w:val="Default"/>
                    <w:ind w:left="720"/>
                    <w:rPr>
                      <w:sz w:val="22"/>
                      <w:szCs w:val="22"/>
                    </w:rPr>
                  </w:pPr>
                </w:p>
                <w:p w:rsidR="001755F9" w:rsidRDefault="001755F9" w:rsidP="001755F9">
                  <w:pPr>
                    <w:pStyle w:val="Default"/>
                    <w:rPr>
                      <w:sz w:val="22"/>
                      <w:szCs w:val="22"/>
                    </w:rPr>
                  </w:pPr>
                  <w:r w:rsidRPr="00FB1A90">
                    <w:rPr>
                      <w:sz w:val="22"/>
                      <w:szCs w:val="22"/>
                    </w:rPr>
                    <w:t>It is in everyone’s interests for complaints to be resolved as quickly and at as low a level as possible and our SEND complaint procedure is as follows:</w:t>
                  </w:r>
                </w:p>
                <w:p w:rsidR="001755F9" w:rsidRPr="00FB1A90" w:rsidRDefault="001755F9" w:rsidP="001755F9">
                  <w:pPr>
                    <w:pStyle w:val="Default"/>
                    <w:rPr>
                      <w:sz w:val="22"/>
                      <w:szCs w:val="22"/>
                    </w:rPr>
                  </w:pPr>
                </w:p>
                <w:p w:rsidR="001755F9" w:rsidRDefault="001755F9" w:rsidP="001755F9">
                  <w:pPr>
                    <w:pStyle w:val="Default"/>
                    <w:numPr>
                      <w:ilvl w:val="0"/>
                      <w:numId w:val="6"/>
                    </w:numPr>
                    <w:rPr>
                      <w:sz w:val="22"/>
                      <w:szCs w:val="22"/>
                    </w:rPr>
                  </w:pPr>
                  <w:r w:rsidRPr="00FB1A90">
                    <w:rPr>
                      <w:sz w:val="22"/>
                      <w:szCs w:val="22"/>
                    </w:rPr>
                    <w:t xml:space="preserve">The </w:t>
                  </w:r>
                  <w:proofErr w:type="gramStart"/>
                  <w:r w:rsidRPr="00FB1A90">
                    <w:rPr>
                      <w:sz w:val="22"/>
                      <w:szCs w:val="22"/>
                    </w:rPr>
                    <w:t>complaint is dealt with by the class teacher</w:t>
                  </w:r>
                  <w:proofErr w:type="gramEnd"/>
                  <w:r w:rsidRPr="00FB1A90">
                    <w:rPr>
                      <w:sz w:val="22"/>
                      <w:szCs w:val="22"/>
                    </w:rPr>
                    <w:t xml:space="preserve"> – the complainant needs to feel that they have been listened to and that all points raised have been addressed. </w:t>
                  </w:r>
                </w:p>
                <w:p w:rsidR="001755F9" w:rsidRDefault="001755F9" w:rsidP="001755F9">
                  <w:pPr>
                    <w:pStyle w:val="Default"/>
                    <w:numPr>
                      <w:ilvl w:val="0"/>
                      <w:numId w:val="6"/>
                    </w:numPr>
                    <w:rPr>
                      <w:sz w:val="22"/>
                      <w:szCs w:val="22"/>
                    </w:rPr>
                  </w:pPr>
                  <w:r w:rsidRPr="00FB1A90">
                    <w:rPr>
                      <w:sz w:val="22"/>
                      <w:szCs w:val="22"/>
                    </w:rPr>
                    <w:t xml:space="preserve">If the matter remains unresolved, the </w:t>
                  </w:r>
                  <w:proofErr w:type="gramStart"/>
                  <w:r w:rsidRPr="00FB1A90">
                    <w:rPr>
                      <w:sz w:val="22"/>
                      <w:szCs w:val="22"/>
                    </w:rPr>
                    <w:t>complaint is dealt with by the Assistant Head Teacher</w:t>
                  </w:r>
                  <w:proofErr w:type="gramEnd"/>
                  <w:r w:rsidR="00740B95">
                    <w:rPr>
                      <w:sz w:val="22"/>
                      <w:szCs w:val="22"/>
                    </w:rPr>
                    <w:t xml:space="preserve"> for Inclusion</w:t>
                  </w:r>
                  <w:r w:rsidRPr="00FB1A90">
                    <w:rPr>
                      <w:sz w:val="22"/>
                      <w:szCs w:val="22"/>
                    </w:rPr>
                    <w:t xml:space="preserve">. </w:t>
                  </w:r>
                </w:p>
                <w:p w:rsidR="001755F9" w:rsidRPr="00FB1A90" w:rsidRDefault="001755F9" w:rsidP="001755F9">
                  <w:pPr>
                    <w:pStyle w:val="Default"/>
                    <w:rPr>
                      <w:sz w:val="22"/>
                      <w:szCs w:val="22"/>
                    </w:rPr>
                  </w:pPr>
                  <w:r w:rsidRPr="00FB1A90">
                    <w:rPr>
                      <w:sz w:val="22"/>
                      <w:szCs w:val="22"/>
                    </w:rPr>
                    <w:t>If there is still no resolution:</w:t>
                  </w:r>
                </w:p>
                <w:p w:rsidR="001755F9" w:rsidRPr="00FB1A90" w:rsidRDefault="001755F9" w:rsidP="001755F9">
                  <w:pPr>
                    <w:pStyle w:val="Default"/>
                    <w:ind w:left="720"/>
                    <w:rPr>
                      <w:sz w:val="22"/>
                      <w:szCs w:val="22"/>
                    </w:rPr>
                  </w:pPr>
                  <w:r>
                    <w:rPr>
                      <w:sz w:val="22"/>
                      <w:szCs w:val="22"/>
                    </w:rPr>
                    <w:t>-</w:t>
                  </w:r>
                  <w:r w:rsidRPr="00FB1A90">
                    <w:rPr>
                      <w:sz w:val="22"/>
                      <w:szCs w:val="22"/>
                    </w:rPr>
                    <w:t xml:space="preserve"> The</w:t>
                  </w:r>
                  <w:r w:rsidR="00740B95">
                    <w:rPr>
                      <w:sz w:val="22"/>
                      <w:szCs w:val="22"/>
                    </w:rPr>
                    <w:t xml:space="preserve"> Executive </w:t>
                  </w:r>
                  <w:proofErr w:type="spellStart"/>
                  <w:r w:rsidRPr="00FB1A90">
                    <w:rPr>
                      <w:sz w:val="22"/>
                      <w:szCs w:val="22"/>
                    </w:rPr>
                    <w:t>Headteacher</w:t>
                  </w:r>
                  <w:proofErr w:type="spellEnd"/>
                  <w:r w:rsidRPr="00FB1A90">
                    <w:rPr>
                      <w:sz w:val="22"/>
                      <w:szCs w:val="22"/>
                    </w:rPr>
                    <w:t xml:space="preserve"> should become actively involved.</w:t>
                  </w:r>
                </w:p>
                <w:p w:rsidR="001755F9" w:rsidRDefault="001755F9" w:rsidP="001755F9">
                  <w:pPr>
                    <w:pStyle w:val="Default"/>
                    <w:ind w:left="720"/>
                    <w:rPr>
                      <w:sz w:val="22"/>
                      <w:szCs w:val="22"/>
                    </w:rPr>
                  </w:pPr>
                  <w:r>
                    <w:rPr>
                      <w:sz w:val="22"/>
                      <w:szCs w:val="22"/>
                    </w:rPr>
                    <w:t>- I</w:t>
                  </w:r>
                  <w:r w:rsidRPr="00FB1A90">
                    <w:rPr>
                      <w:sz w:val="22"/>
                      <w:szCs w:val="22"/>
                    </w:rPr>
                    <w:t xml:space="preserve">f the matter is still not resolved, the complainant must put their complaint in writing </w:t>
                  </w:r>
                  <w:r>
                    <w:rPr>
                      <w:sz w:val="22"/>
                      <w:szCs w:val="22"/>
                    </w:rPr>
                    <w:t xml:space="preserve">  </w:t>
                  </w:r>
                </w:p>
                <w:p w:rsidR="001755F9" w:rsidRPr="00FB1A90" w:rsidRDefault="001755F9" w:rsidP="001755F9">
                  <w:pPr>
                    <w:pStyle w:val="Default"/>
                    <w:ind w:left="720"/>
                    <w:rPr>
                      <w:sz w:val="22"/>
                      <w:szCs w:val="22"/>
                    </w:rPr>
                  </w:pPr>
                  <w:r>
                    <w:rPr>
                      <w:sz w:val="22"/>
                      <w:szCs w:val="22"/>
                    </w:rPr>
                    <w:t xml:space="preserve">  </w:t>
                  </w:r>
                  <w:proofErr w:type="gramStart"/>
                  <w:r w:rsidRPr="00FB1A90">
                    <w:rPr>
                      <w:sz w:val="22"/>
                      <w:szCs w:val="22"/>
                    </w:rPr>
                    <w:t>to</w:t>
                  </w:r>
                  <w:proofErr w:type="gramEnd"/>
                  <w:r w:rsidRPr="00FB1A90">
                    <w:rPr>
                      <w:sz w:val="22"/>
                      <w:szCs w:val="22"/>
                    </w:rPr>
                    <w:t xml:space="preserve"> the Chair of Governors.</w:t>
                  </w:r>
                </w:p>
                <w:p w:rsidR="001755F9" w:rsidRDefault="001755F9" w:rsidP="001755F9">
                  <w:pPr>
                    <w:pStyle w:val="Default"/>
                    <w:ind w:left="720"/>
                    <w:rPr>
                      <w:sz w:val="22"/>
                      <w:szCs w:val="22"/>
                    </w:rPr>
                  </w:pPr>
                  <w:r>
                    <w:rPr>
                      <w:sz w:val="22"/>
                      <w:szCs w:val="22"/>
                    </w:rPr>
                    <w:t xml:space="preserve">- </w:t>
                  </w:r>
                  <w:r w:rsidRPr="00FB1A90">
                    <w:rPr>
                      <w:sz w:val="22"/>
                      <w:szCs w:val="22"/>
                    </w:rPr>
                    <w:t xml:space="preserve">The Governing Body will deal with the matter through their agreed complaint </w:t>
                  </w:r>
                  <w:r>
                    <w:rPr>
                      <w:sz w:val="22"/>
                      <w:szCs w:val="22"/>
                    </w:rPr>
                    <w:t xml:space="preserve">  </w:t>
                  </w:r>
                </w:p>
                <w:p w:rsidR="001755F9" w:rsidRPr="00FB1A90" w:rsidRDefault="001755F9" w:rsidP="001755F9">
                  <w:pPr>
                    <w:pStyle w:val="Default"/>
                    <w:ind w:left="720"/>
                    <w:rPr>
                      <w:sz w:val="22"/>
                      <w:szCs w:val="22"/>
                    </w:rPr>
                  </w:pPr>
                  <w:r>
                    <w:rPr>
                      <w:sz w:val="22"/>
                      <w:szCs w:val="22"/>
                    </w:rPr>
                    <w:t xml:space="preserve">   </w:t>
                  </w:r>
                  <w:r w:rsidRPr="00FB1A90">
                    <w:rPr>
                      <w:sz w:val="22"/>
                      <w:szCs w:val="22"/>
                    </w:rPr>
                    <w:t>resolution procedures</w:t>
                  </w:r>
                </w:p>
                <w:p w:rsidR="001755F9" w:rsidRDefault="001755F9" w:rsidP="001755F9">
                  <w:pPr>
                    <w:pStyle w:val="Default"/>
                    <w:rPr>
                      <w:sz w:val="22"/>
                      <w:szCs w:val="22"/>
                    </w:rPr>
                  </w:pPr>
                  <w:r>
                    <w:rPr>
                      <w:sz w:val="22"/>
                      <w:szCs w:val="22"/>
                    </w:rPr>
                    <w:t xml:space="preserve">              - </w:t>
                  </w:r>
                  <w:r w:rsidRPr="00FB1A90">
                    <w:rPr>
                      <w:sz w:val="22"/>
                      <w:szCs w:val="22"/>
                    </w:rPr>
                    <w:t xml:space="preserve">In the unlikely event that the matter is still not resolved, the parent can then take the </w:t>
                  </w:r>
                </w:p>
                <w:p w:rsidR="001755F9" w:rsidRDefault="001755F9" w:rsidP="001755F9">
                  <w:pPr>
                    <w:pStyle w:val="Default"/>
                    <w:rPr>
                      <w:sz w:val="22"/>
                      <w:szCs w:val="22"/>
                    </w:rPr>
                  </w:pPr>
                  <w:r>
                    <w:rPr>
                      <w:sz w:val="22"/>
                      <w:szCs w:val="22"/>
                    </w:rPr>
                    <w:t xml:space="preserve">                </w:t>
                  </w:r>
                  <w:r w:rsidRPr="00FB1A90">
                    <w:rPr>
                      <w:sz w:val="22"/>
                      <w:szCs w:val="22"/>
                    </w:rPr>
                    <w:t xml:space="preserve">complaint to the Local Authority or request independent disagreement resolution and </w:t>
                  </w:r>
                </w:p>
                <w:p w:rsidR="001755F9" w:rsidRDefault="001755F9" w:rsidP="001755F9">
                  <w:pPr>
                    <w:pStyle w:val="Default"/>
                    <w:rPr>
                      <w:sz w:val="22"/>
                      <w:szCs w:val="22"/>
                    </w:rPr>
                  </w:pPr>
                  <w:r>
                    <w:rPr>
                      <w:sz w:val="22"/>
                      <w:szCs w:val="22"/>
                    </w:rPr>
                    <w:t xml:space="preserve">                </w:t>
                  </w:r>
                  <w:proofErr w:type="gramStart"/>
                  <w:r w:rsidRPr="00FB1A90">
                    <w:rPr>
                      <w:sz w:val="22"/>
                      <w:szCs w:val="22"/>
                    </w:rPr>
                    <w:t>the</w:t>
                  </w:r>
                  <w:proofErr w:type="gramEnd"/>
                  <w:r w:rsidRPr="00FB1A90">
                    <w:rPr>
                      <w:sz w:val="22"/>
                      <w:szCs w:val="22"/>
                    </w:rPr>
                    <w:t xml:space="preserve"> school will make further information available about this process on request.</w:t>
                  </w:r>
                </w:p>
                <w:p w:rsidR="001755F9" w:rsidRDefault="001755F9" w:rsidP="001755F9">
                  <w:pPr>
                    <w:pStyle w:val="Default"/>
                    <w:rPr>
                      <w:sz w:val="22"/>
                      <w:szCs w:val="22"/>
                    </w:rPr>
                  </w:pPr>
                </w:p>
              </w:tc>
            </w:tr>
          </w:tbl>
          <w:p w:rsidR="00151AFD" w:rsidRPr="00FB1A90" w:rsidRDefault="00151AFD" w:rsidP="00403C73">
            <w:pPr>
              <w:pStyle w:val="Default"/>
              <w:rPr>
                <w:sz w:val="22"/>
                <w:szCs w:val="22"/>
              </w:rPr>
            </w:pPr>
          </w:p>
        </w:tc>
      </w:tr>
      <w:tr w:rsidR="00403C73" w:rsidTr="00403C73">
        <w:trPr>
          <w:trHeight w:val="244"/>
        </w:trPr>
        <w:tc>
          <w:tcPr>
            <w:tcW w:w="9031" w:type="dxa"/>
          </w:tcPr>
          <w:p w:rsidR="005B3677" w:rsidRDefault="005B3677">
            <w:pPr>
              <w:pStyle w:val="Default"/>
              <w:rPr>
                <w:sz w:val="22"/>
                <w:szCs w:val="22"/>
              </w:rPr>
            </w:pPr>
          </w:p>
          <w:p w:rsidR="00273613" w:rsidRDefault="00273613">
            <w:pPr>
              <w:pStyle w:val="Default"/>
              <w:rPr>
                <w:sz w:val="22"/>
                <w:szCs w:val="22"/>
              </w:rPr>
            </w:pPr>
          </w:p>
          <w:p w:rsidR="001755F9" w:rsidRDefault="001755F9">
            <w:pPr>
              <w:pStyle w:val="Default"/>
              <w:rPr>
                <w:sz w:val="22"/>
                <w:szCs w:val="22"/>
              </w:rPr>
            </w:pPr>
          </w:p>
          <w:p w:rsidR="001755F9" w:rsidRDefault="001755F9">
            <w:pPr>
              <w:pStyle w:val="Default"/>
              <w:rPr>
                <w:sz w:val="22"/>
                <w:szCs w:val="22"/>
              </w:rPr>
            </w:pPr>
          </w:p>
          <w:p w:rsidR="001755F9" w:rsidRDefault="001755F9">
            <w:pPr>
              <w:pStyle w:val="Default"/>
              <w:rPr>
                <w:sz w:val="22"/>
                <w:szCs w:val="22"/>
              </w:rPr>
            </w:pPr>
          </w:p>
          <w:p w:rsidR="001755F9" w:rsidRDefault="001755F9">
            <w:pPr>
              <w:pStyle w:val="Default"/>
              <w:rPr>
                <w:sz w:val="22"/>
                <w:szCs w:val="22"/>
              </w:rPr>
            </w:pPr>
          </w:p>
          <w:p w:rsidR="001755F9" w:rsidRDefault="001755F9">
            <w:pPr>
              <w:pStyle w:val="Default"/>
              <w:rPr>
                <w:sz w:val="22"/>
                <w:szCs w:val="22"/>
              </w:rPr>
            </w:pPr>
          </w:p>
          <w:p w:rsidR="001755F9" w:rsidRDefault="001755F9">
            <w:pPr>
              <w:pStyle w:val="Default"/>
              <w:rPr>
                <w:sz w:val="22"/>
                <w:szCs w:val="22"/>
              </w:rPr>
            </w:pPr>
          </w:p>
          <w:p w:rsidR="001755F9" w:rsidRDefault="001755F9">
            <w:pPr>
              <w:pStyle w:val="Default"/>
              <w:rPr>
                <w:sz w:val="22"/>
                <w:szCs w:val="22"/>
              </w:rPr>
            </w:pPr>
          </w:p>
          <w:p w:rsidR="00607496" w:rsidRDefault="00607496">
            <w:pPr>
              <w:pStyle w:val="Default"/>
              <w:rPr>
                <w:sz w:val="22"/>
                <w:szCs w:val="22"/>
              </w:rPr>
            </w:pPr>
          </w:p>
          <w:tbl>
            <w:tblPr>
              <w:tblStyle w:val="TableGrid"/>
              <w:tblW w:w="0" w:type="auto"/>
              <w:tblLayout w:type="fixed"/>
              <w:tblLook w:val="04A0" w:firstRow="1" w:lastRow="0" w:firstColumn="1" w:lastColumn="0" w:noHBand="0" w:noVBand="1"/>
            </w:tblPr>
            <w:tblGrid>
              <w:gridCol w:w="8805"/>
            </w:tblGrid>
            <w:tr w:rsidR="005B3677" w:rsidTr="005B3677">
              <w:tc>
                <w:tcPr>
                  <w:tcW w:w="8805" w:type="dxa"/>
                </w:tcPr>
                <w:p w:rsidR="005B3677" w:rsidRPr="005B3677" w:rsidRDefault="005B3677" w:rsidP="005B3677">
                  <w:pPr>
                    <w:rPr>
                      <w:b/>
                    </w:rPr>
                  </w:pPr>
                  <w:r w:rsidRPr="005B3677">
                    <w:rPr>
                      <w:b/>
                    </w:rPr>
                    <w:lastRenderedPageBreak/>
                    <w:t>10. How does the Governing Body involve other bodies, including health services and social services bodies, local authority support services and voluntary organisations in meeting the needs of our children with SEND and in supporting the families of such children?</w:t>
                  </w:r>
                </w:p>
                <w:p w:rsidR="005B3677" w:rsidRDefault="005B3677">
                  <w:pPr>
                    <w:pStyle w:val="Default"/>
                    <w:rPr>
                      <w:sz w:val="22"/>
                      <w:szCs w:val="22"/>
                    </w:rPr>
                  </w:pPr>
                </w:p>
              </w:tc>
            </w:tr>
            <w:tr w:rsidR="005B3677" w:rsidTr="005B3677">
              <w:tc>
                <w:tcPr>
                  <w:tcW w:w="8805" w:type="dxa"/>
                </w:tcPr>
                <w:p w:rsidR="00273613" w:rsidRDefault="00273613" w:rsidP="00273613">
                  <w:pPr>
                    <w:pStyle w:val="ListParagraph"/>
                    <w:ind w:left="1069"/>
                  </w:pPr>
                </w:p>
                <w:p w:rsidR="005B3677" w:rsidRDefault="005B3677" w:rsidP="005B3677">
                  <w:pPr>
                    <w:pStyle w:val="ListParagraph"/>
                    <w:numPr>
                      <w:ilvl w:val="0"/>
                      <w:numId w:val="6"/>
                    </w:numPr>
                  </w:pPr>
                  <w:r>
                    <w:t xml:space="preserve">The school commissions the services of </w:t>
                  </w:r>
                  <w:proofErr w:type="spellStart"/>
                  <w:proofErr w:type="gramStart"/>
                  <w:r>
                    <w:t>a</w:t>
                  </w:r>
                  <w:proofErr w:type="spellEnd"/>
                  <w:proofErr w:type="gramEnd"/>
                  <w:r>
                    <w:t xml:space="preserve"> Educational Psychologist, Speech Therapist</w:t>
                  </w:r>
                  <w:r w:rsidR="0001529D">
                    <w:t xml:space="preserve"> and Play Therapist</w:t>
                  </w:r>
                  <w:r>
                    <w:t xml:space="preserve"> to work directly with children in our school and to provide advice and support to staff in addressing needs throughout the school.</w:t>
                  </w:r>
                </w:p>
                <w:p w:rsidR="005B3677" w:rsidRDefault="005B3677" w:rsidP="005B3677">
                  <w:pPr>
                    <w:pStyle w:val="ListParagraph"/>
                    <w:numPr>
                      <w:ilvl w:val="0"/>
                      <w:numId w:val="6"/>
                    </w:numPr>
                  </w:pPr>
                  <w:r>
                    <w:t>External support services play an important part in helping school identify, assess and make provision for pupils with special educational needs. Our school receives regular visits from a member of specialist services such as CAMHs and Occupational Therapy to help us shape the provision we offer for children.</w:t>
                  </w:r>
                </w:p>
                <w:p w:rsidR="005B3677" w:rsidRDefault="005B3677" w:rsidP="005B3677">
                  <w:pPr>
                    <w:pStyle w:val="ListParagraph"/>
                    <w:numPr>
                      <w:ilvl w:val="0"/>
                      <w:numId w:val="6"/>
                    </w:numPr>
                  </w:pPr>
                  <w:r>
                    <w:t xml:space="preserve">When necessary the school seeks advice from specialist advisory teachers from the LA. </w:t>
                  </w:r>
                </w:p>
                <w:p w:rsidR="005B3677" w:rsidRDefault="005B3677" w:rsidP="005B3677"/>
              </w:tc>
            </w:tr>
          </w:tbl>
          <w:p w:rsidR="005B3677" w:rsidRDefault="005B3677" w:rsidP="00273613">
            <w:pPr>
              <w:pStyle w:val="Default"/>
              <w:tabs>
                <w:tab w:val="left" w:pos="7065"/>
              </w:tabs>
              <w:rPr>
                <w:sz w:val="22"/>
                <w:szCs w:val="22"/>
              </w:rPr>
            </w:pPr>
          </w:p>
          <w:p w:rsidR="00273613" w:rsidRPr="00FB1A90" w:rsidRDefault="00273613" w:rsidP="00273613">
            <w:pPr>
              <w:pStyle w:val="Default"/>
              <w:tabs>
                <w:tab w:val="left" w:pos="7065"/>
              </w:tabs>
              <w:rPr>
                <w:sz w:val="22"/>
                <w:szCs w:val="22"/>
              </w:rPr>
            </w:pPr>
          </w:p>
        </w:tc>
      </w:tr>
      <w:tr w:rsidR="00403C73" w:rsidTr="00403C73">
        <w:trPr>
          <w:trHeight w:val="6154"/>
        </w:trPr>
        <w:tc>
          <w:tcPr>
            <w:tcW w:w="9031" w:type="dxa"/>
          </w:tcPr>
          <w:p w:rsidR="005B3677" w:rsidRDefault="005B3677">
            <w:pPr>
              <w:pStyle w:val="Default"/>
              <w:rPr>
                <w:rFonts w:cstheme="minorBidi"/>
                <w:color w:val="auto"/>
              </w:rPr>
            </w:pPr>
          </w:p>
          <w:tbl>
            <w:tblPr>
              <w:tblStyle w:val="TableGrid"/>
              <w:tblpPr w:leftFromText="180" w:rightFromText="180" w:vertAnchor="text" w:horzAnchor="margin" w:tblpY="-194"/>
              <w:tblOverlap w:val="never"/>
              <w:tblW w:w="8819" w:type="dxa"/>
              <w:tblLayout w:type="fixed"/>
              <w:tblLook w:val="04A0" w:firstRow="1" w:lastRow="0" w:firstColumn="1" w:lastColumn="0" w:noHBand="0" w:noVBand="1"/>
            </w:tblPr>
            <w:tblGrid>
              <w:gridCol w:w="8819"/>
            </w:tblGrid>
            <w:tr w:rsidR="005B3677" w:rsidTr="005B3677">
              <w:trPr>
                <w:trHeight w:val="306"/>
              </w:trPr>
              <w:tc>
                <w:tcPr>
                  <w:tcW w:w="8819" w:type="dxa"/>
                </w:tcPr>
                <w:p w:rsidR="005B3677" w:rsidRPr="005B3677" w:rsidRDefault="005B3677" w:rsidP="005B3677">
                  <w:pPr>
                    <w:rPr>
                      <w:b/>
                    </w:rPr>
                  </w:pPr>
                  <w:r w:rsidRPr="005B3677">
                    <w:rPr>
                      <w:b/>
                    </w:rPr>
                    <w:t>11. What are the contact details of support services for parents of children with SEND, including those for arrangements made in accordance with clause 32?</w:t>
                  </w:r>
                </w:p>
                <w:p w:rsidR="005B3677" w:rsidRDefault="005B3677" w:rsidP="005B3677"/>
              </w:tc>
            </w:tr>
            <w:tr w:rsidR="005B3677" w:rsidTr="005B3677">
              <w:trPr>
                <w:trHeight w:val="289"/>
              </w:trPr>
              <w:tc>
                <w:tcPr>
                  <w:tcW w:w="8819" w:type="dxa"/>
                </w:tcPr>
                <w:p w:rsidR="005B3677" w:rsidRDefault="005B3677" w:rsidP="005B3677">
                  <w:pPr>
                    <w:pStyle w:val="ListParagraph"/>
                    <w:numPr>
                      <w:ilvl w:val="0"/>
                      <w:numId w:val="6"/>
                    </w:numPr>
                  </w:pPr>
                  <w:r>
                    <w:t xml:space="preserve">Head Of </w:t>
                  </w:r>
                  <w:r w:rsidR="0059116E">
                    <w:t xml:space="preserve">SEND 0-25 </w:t>
                  </w:r>
                  <w:r>
                    <w:t xml:space="preserve">Children’s Services Louise Allen CETL </w:t>
                  </w:r>
                  <w:proofErr w:type="spellStart"/>
                  <w:r>
                    <w:t>Brierton</w:t>
                  </w:r>
                  <w:proofErr w:type="spellEnd"/>
                  <w:r>
                    <w:t xml:space="preserve"> Lane Hartlepool 01429 523209</w:t>
                  </w:r>
                </w:p>
                <w:p w:rsidR="005B3677" w:rsidRDefault="005B3677" w:rsidP="005B3677">
                  <w:pPr>
                    <w:pStyle w:val="ListParagraph"/>
                    <w:numPr>
                      <w:ilvl w:val="0"/>
                      <w:numId w:val="6"/>
                    </w:numPr>
                  </w:pPr>
                  <w:r>
                    <w:t xml:space="preserve">Educational Psychology Service, </w:t>
                  </w:r>
                  <w:proofErr w:type="spellStart"/>
                  <w:r w:rsidR="0001529D">
                    <w:t>Dr.</w:t>
                  </w:r>
                  <w:proofErr w:type="spellEnd"/>
                  <w:r w:rsidR="0001529D">
                    <w:t xml:space="preserve"> </w:t>
                  </w:r>
                  <w:r w:rsidR="0059116E">
                    <w:t xml:space="preserve">Karen Thomas </w:t>
                  </w:r>
                  <w:r>
                    <w:t xml:space="preserve">CETL </w:t>
                  </w:r>
                  <w:proofErr w:type="spellStart"/>
                  <w:r>
                    <w:t>Brierton</w:t>
                  </w:r>
                  <w:proofErr w:type="spellEnd"/>
                  <w:r>
                    <w:t xml:space="preserve"> Lane Hartlepool </w:t>
                  </w:r>
                  <w:r w:rsidR="0059116E">
                    <w:t>Karen.thomas@</w:t>
                  </w:r>
                  <w:r>
                    <w:t xml:space="preserve">hartlepool.gov.uk </w:t>
                  </w:r>
                </w:p>
                <w:p w:rsidR="005B3677" w:rsidRDefault="005B3677" w:rsidP="005B3677"/>
              </w:tc>
            </w:tr>
          </w:tbl>
          <w:p w:rsidR="00403C73" w:rsidRDefault="00403C73" w:rsidP="00403C73">
            <w:pPr>
              <w:pStyle w:val="Default"/>
              <w:rPr>
                <w:sz w:val="22"/>
                <w:szCs w:val="22"/>
              </w:rPr>
            </w:pPr>
          </w:p>
          <w:tbl>
            <w:tblPr>
              <w:tblStyle w:val="TableGrid"/>
              <w:tblW w:w="8820" w:type="dxa"/>
              <w:tblLayout w:type="fixed"/>
              <w:tblLook w:val="04A0" w:firstRow="1" w:lastRow="0" w:firstColumn="1" w:lastColumn="0" w:noHBand="0" w:noVBand="1"/>
            </w:tblPr>
            <w:tblGrid>
              <w:gridCol w:w="8820"/>
            </w:tblGrid>
            <w:tr w:rsidR="005B3677" w:rsidTr="000C62D4">
              <w:trPr>
                <w:trHeight w:val="795"/>
              </w:trPr>
              <w:tc>
                <w:tcPr>
                  <w:tcW w:w="8820" w:type="dxa"/>
                </w:tcPr>
                <w:p w:rsidR="005B3677" w:rsidRPr="005B3677" w:rsidRDefault="005B3677" w:rsidP="005B3677">
                  <w:pPr>
                    <w:rPr>
                      <w:b/>
                    </w:rPr>
                  </w:pPr>
                  <w:r w:rsidRPr="005B3677">
                    <w:rPr>
                      <w:b/>
                    </w:rPr>
                    <w:t>12. What are the contact details of support services for supporting children with SEND in transferring between phases of education?</w:t>
                  </w:r>
                </w:p>
                <w:p w:rsidR="005B3677" w:rsidRDefault="005B3677" w:rsidP="005B3677"/>
              </w:tc>
            </w:tr>
            <w:tr w:rsidR="005B3677" w:rsidTr="000C62D4">
              <w:trPr>
                <w:trHeight w:val="810"/>
              </w:trPr>
              <w:tc>
                <w:tcPr>
                  <w:tcW w:w="8820" w:type="dxa"/>
                </w:tcPr>
                <w:p w:rsidR="005B3677" w:rsidRDefault="005B3677" w:rsidP="005B3677">
                  <w:pPr>
                    <w:pStyle w:val="ListParagraph"/>
                    <w:numPr>
                      <w:ilvl w:val="0"/>
                      <w:numId w:val="6"/>
                    </w:numPr>
                  </w:pPr>
                  <w:r>
                    <w:t xml:space="preserve">Transition from setting to school - EY Team, EPS, SEN Team Head Of Children’s Services Louise Allen CETL </w:t>
                  </w:r>
                  <w:proofErr w:type="spellStart"/>
                  <w:r>
                    <w:t>Brierton</w:t>
                  </w:r>
                  <w:proofErr w:type="spellEnd"/>
                  <w:r>
                    <w:t xml:space="preserve"> Lane Hartlepool 01429 523209 </w:t>
                  </w:r>
                </w:p>
                <w:p w:rsidR="005B3677" w:rsidRDefault="005B3677" w:rsidP="005B3677"/>
              </w:tc>
            </w:tr>
          </w:tbl>
          <w:tbl>
            <w:tblPr>
              <w:tblStyle w:val="TableGrid"/>
              <w:tblpPr w:leftFromText="180" w:rightFromText="180" w:vertAnchor="text" w:horzAnchor="margin" w:tblpY="650"/>
              <w:tblW w:w="8926" w:type="dxa"/>
              <w:tblLayout w:type="fixed"/>
              <w:tblLook w:val="04A0" w:firstRow="1" w:lastRow="0" w:firstColumn="1" w:lastColumn="0" w:noHBand="0" w:noVBand="1"/>
            </w:tblPr>
            <w:tblGrid>
              <w:gridCol w:w="8926"/>
            </w:tblGrid>
            <w:tr w:rsidR="005B3677" w:rsidTr="000C62D4">
              <w:trPr>
                <w:trHeight w:val="529"/>
              </w:trPr>
              <w:tc>
                <w:tcPr>
                  <w:tcW w:w="8926" w:type="dxa"/>
                </w:tcPr>
                <w:p w:rsidR="005B3677" w:rsidRPr="005B3677" w:rsidRDefault="005B3677" w:rsidP="005B3677">
                  <w:pPr>
                    <w:rPr>
                      <w:b/>
                    </w:rPr>
                  </w:pPr>
                  <w:r w:rsidRPr="005B3677">
                    <w:rPr>
                      <w:b/>
                    </w:rPr>
                    <w:t xml:space="preserve">13. Where is the Local Authority’s Local Offer and </w:t>
                  </w:r>
                  <w:proofErr w:type="gramStart"/>
                  <w:r w:rsidRPr="005B3677">
                    <w:rPr>
                      <w:b/>
                    </w:rPr>
                    <w:t>school’s</w:t>
                  </w:r>
                  <w:proofErr w:type="gramEnd"/>
                  <w:r w:rsidRPr="005B3677">
                    <w:rPr>
                      <w:b/>
                    </w:rPr>
                    <w:t xml:space="preserve"> Local Offer published?</w:t>
                  </w:r>
                </w:p>
                <w:p w:rsidR="005B3677" w:rsidRDefault="005B3677" w:rsidP="005B3677"/>
              </w:tc>
            </w:tr>
            <w:tr w:rsidR="005B3677" w:rsidTr="000C62D4">
              <w:trPr>
                <w:trHeight w:val="870"/>
              </w:trPr>
              <w:tc>
                <w:tcPr>
                  <w:tcW w:w="8926" w:type="dxa"/>
                </w:tcPr>
                <w:p w:rsidR="005B3677" w:rsidRDefault="005B3677" w:rsidP="005B3677">
                  <w:pPr>
                    <w:pStyle w:val="ListParagraph"/>
                    <w:numPr>
                      <w:ilvl w:val="0"/>
                      <w:numId w:val="6"/>
                    </w:numPr>
                  </w:pPr>
                  <w:r>
                    <w:t xml:space="preserve">The Local Authority’s Local Offer </w:t>
                  </w:r>
                  <w:proofErr w:type="gramStart"/>
                  <w:r>
                    <w:t>can be found</w:t>
                  </w:r>
                  <w:proofErr w:type="gramEnd"/>
                  <w:r>
                    <w:t xml:space="preserve"> on the website or at www. hartlepool.fsd.org.uk/send </w:t>
                  </w:r>
                </w:p>
                <w:p w:rsidR="005B3677" w:rsidRDefault="005B3677" w:rsidP="000C62D4"/>
              </w:tc>
            </w:tr>
          </w:tbl>
          <w:p w:rsidR="00403C73" w:rsidRDefault="00403C73" w:rsidP="00403C73">
            <w:pPr>
              <w:pStyle w:val="Default"/>
              <w:rPr>
                <w:sz w:val="22"/>
                <w:szCs w:val="22"/>
              </w:rPr>
            </w:pPr>
          </w:p>
        </w:tc>
      </w:tr>
    </w:tbl>
    <w:p w:rsidR="00403C73" w:rsidRDefault="00403C73" w:rsidP="00403C73"/>
    <w:p w:rsidR="00FE11F7" w:rsidRDefault="00FE11F7" w:rsidP="00403C73"/>
    <w:p w:rsidR="00FE11F7" w:rsidRDefault="00FE11F7" w:rsidP="00403C73"/>
    <w:p w:rsidR="00FE11F7" w:rsidRDefault="00FE11F7" w:rsidP="00403C73"/>
    <w:tbl>
      <w:tblPr>
        <w:tblStyle w:val="TableGrid"/>
        <w:tblW w:w="0" w:type="auto"/>
        <w:tblLook w:val="04A0" w:firstRow="1" w:lastRow="0" w:firstColumn="1" w:lastColumn="0" w:noHBand="0" w:noVBand="1"/>
      </w:tblPr>
      <w:tblGrid>
        <w:gridCol w:w="9016"/>
      </w:tblGrid>
      <w:tr w:rsidR="000C62D4" w:rsidTr="000C62D4">
        <w:trPr>
          <w:trHeight w:val="528"/>
        </w:trPr>
        <w:tc>
          <w:tcPr>
            <w:tcW w:w="8881" w:type="dxa"/>
          </w:tcPr>
          <w:p w:rsidR="000C62D4" w:rsidRPr="000C62D4" w:rsidRDefault="000C62D4" w:rsidP="000C62D4">
            <w:pPr>
              <w:rPr>
                <w:b/>
              </w:rPr>
            </w:pPr>
            <w:r w:rsidRPr="000C62D4">
              <w:rPr>
                <w:b/>
              </w:rPr>
              <w:lastRenderedPageBreak/>
              <w:t>14. What are the admission arrangements for children with SEND?</w:t>
            </w:r>
          </w:p>
          <w:p w:rsidR="000C62D4" w:rsidRDefault="000C62D4" w:rsidP="00403C73"/>
        </w:tc>
      </w:tr>
      <w:tr w:rsidR="000C62D4" w:rsidTr="000C62D4">
        <w:trPr>
          <w:trHeight w:val="1359"/>
        </w:trPr>
        <w:tc>
          <w:tcPr>
            <w:tcW w:w="8881" w:type="dxa"/>
          </w:tcPr>
          <w:p w:rsidR="000C62D4" w:rsidRDefault="000C62D4" w:rsidP="000C62D4">
            <w:pPr>
              <w:pStyle w:val="ListParagraph"/>
              <w:numPr>
                <w:ilvl w:val="0"/>
                <w:numId w:val="6"/>
              </w:numPr>
            </w:pPr>
            <w:r>
              <w:t>To view the SEND Admission arrangements for Lynnfield Primary School please refer to the website or alternatively :</w:t>
            </w:r>
          </w:p>
          <w:p w:rsidR="000C62D4" w:rsidRDefault="000C62D4" w:rsidP="000C62D4">
            <w:pPr>
              <w:pStyle w:val="ListParagraph"/>
              <w:ind w:left="1069"/>
            </w:pPr>
          </w:p>
          <w:p w:rsidR="000C62D4" w:rsidRPr="005B3677" w:rsidRDefault="00D61BB9" w:rsidP="000C62D4">
            <w:pPr>
              <w:rPr>
                <w:vanish/>
                <w:specVanish/>
              </w:rPr>
            </w:pPr>
            <w:hyperlink r:id="rId8" w:history="1">
              <w:r w:rsidR="000C62D4" w:rsidRPr="00DA368E">
                <w:rPr>
                  <w:rStyle w:val="Hyperlink"/>
                </w:rPr>
                <w:t>https://www.hartlepool.gov.uk/info/20014/schools_and_learning/314/school_admissions_and_transfers</w:t>
              </w:r>
            </w:hyperlink>
          </w:p>
          <w:p w:rsidR="000C62D4" w:rsidRDefault="000C62D4" w:rsidP="00403C73"/>
        </w:tc>
      </w:tr>
    </w:tbl>
    <w:p w:rsidR="005B3677" w:rsidRDefault="005B3677" w:rsidP="00403C73"/>
    <w:p w:rsidR="00403C73" w:rsidRDefault="00403C73" w:rsidP="00403C73">
      <w:pPr>
        <w:autoSpaceDE w:val="0"/>
        <w:autoSpaceDN w:val="0"/>
        <w:adjustRightInd w:val="0"/>
        <w:spacing w:after="0" w:line="240" w:lineRule="auto"/>
        <w:rPr>
          <w:rFonts w:ascii="Calibri" w:hAnsi="Calibri" w:cs="Calibri"/>
          <w:b/>
          <w:bCs/>
          <w:color w:val="000000"/>
        </w:rPr>
      </w:pPr>
      <w:r w:rsidRPr="00403C73">
        <w:rPr>
          <w:rFonts w:ascii="Calibri" w:hAnsi="Calibri" w:cs="Calibri"/>
          <w:b/>
          <w:bCs/>
          <w:color w:val="000000"/>
        </w:rPr>
        <w:t xml:space="preserve">SEND impact Statement </w:t>
      </w:r>
    </w:p>
    <w:p w:rsidR="00273613" w:rsidRPr="00403C73" w:rsidRDefault="00273613" w:rsidP="00403C73">
      <w:pPr>
        <w:autoSpaceDE w:val="0"/>
        <w:autoSpaceDN w:val="0"/>
        <w:adjustRightInd w:val="0"/>
        <w:spacing w:after="0" w:line="240" w:lineRule="auto"/>
        <w:rPr>
          <w:rFonts w:ascii="Calibri" w:hAnsi="Calibri" w:cs="Calibri"/>
          <w:color w:val="000000"/>
        </w:rPr>
      </w:pPr>
    </w:p>
    <w:p w:rsidR="00403C73" w:rsidRDefault="0059116E" w:rsidP="00403C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2020</w:t>
      </w:r>
      <w:r w:rsidR="00403C73" w:rsidRPr="00403C73">
        <w:rPr>
          <w:rFonts w:ascii="Calibri" w:hAnsi="Calibri" w:cs="Calibri"/>
          <w:b/>
          <w:bCs/>
          <w:color w:val="000000"/>
        </w:rPr>
        <w:t xml:space="preserve"> End of Key Stage 2 Results </w:t>
      </w:r>
    </w:p>
    <w:p w:rsidR="0059116E" w:rsidRDefault="0059116E" w:rsidP="00403C73">
      <w:pPr>
        <w:autoSpaceDE w:val="0"/>
        <w:autoSpaceDN w:val="0"/>
        <w:adjustRightInd w:val="0"/>
        <w:spacing w:after="0" w:line="240" w:lineRule="auto"/>
        <w:rPr>
          <w:rFonts w:ascii="Calibri" w:hAnsi="Calibri" w:cs="Calibri"/>
          <w:b/>
          <w:bCs/>
          <w:color w:val="000000"/>
        </w:rPr>
      </w:pPr>
    </w:p>
    <w:p w:rsidR="0059116E" w:rsidRDefault="0059116E" w:rsidP="00403C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Due to Covid-19 the Statutory Key Stage 2 tests did not go ahead during the academic year 2019-2020 and therefore, there are no results to publish at this time.</w:t>
      </w:r>
    </w:p>
    <w:p w:rsidR="00D36568" w:rsidRPr="00403C73" w:rsidRDefault="00D36568" w:rsidP="00403C73">
      <w:pPr>
        <w:autoSpaceDE w:val="0"/>
        <w:autoSpaceDN w:val="0"/>
        <w:adjustRightInd w:val="0"/>
        <w:spacing w:after="0" w:line="240" w:lineRule="auto"/>
        <w:rPr>
          <w:rFonts w:ascii="Calibri" w:hAnsi="Calibri" w:cs="Calibri"/>
          <w:color w:val="000000"/>
        </w:rPr>
      </w:pPr>
    </w:p>
    <w:p w:rsidR="00403C73" w:rsidRPr="005F7184" w:rsidRDefault="00403C73" w:rsidP="00403C73">
      <w:pPr>
        <w:autoSpaceDE w:val="0"/>
        <w:autoSpaceDN w:val="0"/>
        <w:adjustRightInd w:val="0"/>
        <w:spacing w:after="0" w:line="240" w:lineRule="auto"/>
        <w:rPr>
          <w:rFonts w:ascii="Calibri" w:hAnsi="Calibri" w:cs="Calibri"/>
          <w:color w:val="000000"/>
        </w:rPr>
      </w:pPr>
      <w:r w:rsidRPr="005F7184">
        <w:rPr>
          <w:rFonts w:ascii="Calibri" w:hAnsi="Calibri" w:cs="Calibri"/>
          <w:color w:val="000000"/>
        </w:rPr>
        <w:t xml:space="preserve">Number of children in the cohort: </w:t>
      </w:r>
      <w:r w:rsidR="00F22637">
        <w:rPr>
          <w:rFonts w:ascii="Calibri" w:hAnsi="Calibri" w:cs="Calibri"/>
          <w:color w:val="000000"/>
        </w:rPr>
        <w:t>50</w:t>
      </w:r>
    </w:p>
    <w:p w:rsidR="00403C73" w:rsidRPr="005F7184" w:rsidRDefault="00403C73" w:rsidP="00403C73">
      <w:pPr>
        <w:autoSpaceDE w:val="0"/>
        <w:autoSpaceDN w:val="0"/>
        <w:adjustRightInd w:val="0"/>
        <w:spacing w:after="0" w:line="240" w:lineRule="auto"/>
        <w:rPr>
          <w:rFonts w:ascii="Calibri" w:hAnsi="Calibri" w:cs="Calibri"/>
          <w:color w:val="000000"/>
        </w:rPr>
      </w:pPr>
      <w:r w:rsidRPr="005F7184">
        <w:rPr>
          <w:rFonts w:ascii="Calibri" w:hAnsi="Calibri" w:cs="Calibri"/>
          <w:color w:val="000000"/>
        </w:rPr>
        <w:t>SEND Support number and percentage of ch</w:t>
      </w:r>
      <w:r w:rsidR="00D36568" w:rsidRPr="005F7184">
        <w:rPr>
          <w:rFonts w:ascii="Calibri" w:hAnsi="Calibri" w:cs="Calibri"/>
          <w:color w:val="000000"/>
        </w:rPr>
        <w:t xml:space="preserve">ildren: </w:t>
      </w:r>
      <w:r w:rsidR="001B316F">
        <w:rPr>
          <w:rFonts w:ascii="Calibri" w:hAnsi="Calibri" w:cs="Calibri"/>
          <w:color w:val="000000"/>
        </w:rPr>
        <w:t>12</w:t>
      </w:r>
      <w:r w:rsidR="005F7184" w:rsidRPr="005F7184">
        <w:rPr>
          <w:rFonts w:ascii="Calibri" w:hAnsi="Calibri" w:cs="Calibri"/>
          <w:color w:val="000000"/>
        </w:rPr>
        <w:t xml:space="preserve"> children</w:t>
      </w:r>
      <w:r w:rsidRPr="005F7184">
        <w:rPr>
          <w:rFonts w:ascii="Calibri" w:hAnsi="Calibri" w:cs="Calibri"/>
          <w:color w:val="000000"/>
        </w:rPr>
        <w:t>/</w:t>
      </w:r>
      <w:proofErr w:type="gramStart"/>
      <w:r w:rsidR="00F22637">
        <w:rPr>
          <w:rFonts w:ascii="Calibri" w:hAnsi="Calibri" w:cs="Calibri"/>
          <w:color w:val="000000"/>
        </w:rPr>
        <w:t>24</w:t>
      </w:r>
      <w:r w:rsidRPr="005F7184">
        <w:rPr>
          <w:rFonts w:ascii="Calibri" w:hAnsi="Calibri" w:cs="Calibri"/>
          <w:color w:val="000000"/>
        </w:rPr>
        <w:t>%</w:t>
      </w:r>
      <w:proofErr w:type="gramEnd"/>
      <w:r w:rsidRPr="005F7184">
        <w:rPr>
          <w:rFonts w:ascii="Calibri" w:hAnsi="Calibri" w:cs="Calibri"/>
          <w:color w:val="000000"/>
        </w:rPr>
        <w:t xml:space="preserve"> SEND </w:t>
      </w:r>
    </w:p>
    <w:p w:rsidR="00403C73" w:rsidRDefault="00403C73" w:rsidP="00403C73">
      <w:pPr>
        <w:autoSpaceDE w:val="0"/>
        <w:autoSpaceDN w:val="0"/>
        <w:adjustRightInd w:val="0"/>
        <w:spacing w:after="0" w:line="240" w:lineRule="auto"/>
        <w:rPr>
          <w:rFonts w:ascii="Calibri" w:hAnsi="Calibri" w:cs="Calibri"/>
          <w:color w:val="000000"/>
        </w:rPr>
      </w:pPr>
      <w:r w:rsidRPr="005F7184">
        <w:rPr>
          <w:rFonts w:ascii="Calibri" w:hAnsi="Calibri" w:cs="Calibri"/>
          <w:color w:val="000000"/>
        </w:rPr>
        <w:t>EHC Plan numb</w:t>
      </w:r>
      <w:r w:rsidR="005F7184" w:rsidRPr="005F7184">
        <w:rPr>
          <w:rFonts w:ascii="Calibri" w:hAnsi="Calibri" w:cs="Calibri"/>
          <w:color w:val="000000"/>
        </w:rPr>
        <w:t>e</w:t>
      </w:r>
      <w:r w:rsidR="0001529D">
        <w:rPr>
          <w:rFonts w:ascii="Calibri" w:hAnsi="Calibri" w:cs="Calibri"/>
          <w:color w:val="000000"/>
        </w:rPr>
        <w:t xml:space="preserve">r and percentage of children: </w:t>
      </w:r>
      <w:r w:rsidR="001B316F">
        <w:rPr>
          <w:rFonts w:ascii="Calibri" w:hAnsi="Calibri" w:cs="Calibri"/>
          <w:color w:val="000000"/>
        </w:rPr>
        <w:t>3</w:t>
      </w:r>
      <w:r w:rsidR="0001529D">
        <w:rPr>
          <w:rFonts w:ascii="Calibri" w:hAnsi="Calibri" w:cs="Calibri"/>
          <w:color w:val="000000"/>
        </w:rPr>
        <w:t xml:space="preserve"> child</w:t>
      </w:r>
      <w:r w:rsidR="001B316F">
        <w:rPr>
          <w:rFonts w:ascii="Calibri" w:hAnsi="Calibri" w:cs="Calibri"/>
          <w:color w:val="000000"/>
        </w:rPr>
        <w:t>ren</w:t>
      </w:r>
      <w:r w:rsidR="00F22637">
        <w:rPr>
          <w:rFonts w:ascii="Calibri" w:hAnsi="Calibri" w:cs="Calibri"/>
          <w:color w:val="000000"/>
        </w:rPr>
        <w:t xml:space="preserve"> / 6</w:t>
      </w:r>
      <w:r w:rsidR="001B316F">
        <w:rPr>
          <w:rFonts w:ascii="Calibri" w:hAnsi="Calibri" w:cs="Calibri"/>
          <w:color w:val="000000"/>
        </w:rPr>
        <w:t>% EHC</w:t>
      </w:r>
      <w:r w:rsidRPr="00403C73">
        <w:rPr>
          <w:rFonts w:ascii="Calibri" w:hAnsi="Calibri" w:cs="Calibri"/>
          <w:color w:val="000000"/>
        </w:rPr>
        <w:t xml:space="preserve"> </w:t>
      </w:r>
    </w:p>
    <w:p w:rsidR="00D36568" w:rsidRDefault="00D36568" w:rsidP="00403C73">
      <w:pPr>
        <w:autoSpaceDE w:val="0"/>
        <w:autoSpaceDN w:val="0"/>
        <w:adjustRightInd w:val="0"/>
        <w:spacing w:after="0" w:line="240" w:lineRule="auto"/>
        <w:rPr>
          <w:rFonts w:ascii="Calibri" w:hAnsi="Calibri" w:cs="Calibri"/>
          <w:color w:val="000000"/>
        </w:rPr>
      </w:pPr>
    </w:p>
    <w:p w:rsidR="00D36568" w:rsidRDefault="00D36568" w:rsidP="00D36568">
      <w:pPr>
        <w:autoSpaceDE w:val="0"/>
        <w:autoSpaceDN w:val="0"/>
        <w:adjustRightInd w:val="0"/>
        <w:spacing w:after="0" w:line="240" w:lineRule="auto"/>
        <w:rPr>
          <w:rFonts w:ascii="Calibri" w:hAnsi="Calibri" w:cs="Calibri"/>
          <w:b/>
          <w:bCs/>
          <w:color w:val="000000"/>
        </w:rPr>
      </w:pPr>
      <w:r w:rsidRPr="00403C73">
        <w:rPr>
          <w:rFonts w:ascii="Calibri" w:hAnsi="Calibri" w:cs="Calibri"/>
          <w:b/>
          <w:bCs/>
          <w:color w:val="000000"/>
        </w:rPr>
        <w:t>Math</w:t>
      </w:r>
      <w:r w:rsidR="00CF75CE">
        <w:rPr>
          <w:rFonts w:ascii="Calibri" w:hAnsi="Calibri" w:cs="Calibri"/>
          <w:b/>
          <w:bCs/>
          <w:color w:val="000000"/>
        </w:rPr>
        <w:t>s, Reading and Writing – at expected level</w:t>
      </w:r>
      <w:r>
        <w:rPr>
          <w:rFonts w:ascii="Calibri" w:hAnsi="Calibri" w:cs="Calibri"/>
          <w:b/>
          <w:bCs/>
          <w:color w:val="000000"/>
        </w:rPr>
        <w:t xml:space="preserve">        </w:t>
      </w:r>
    </w:p>
    <w:p w:rsidR="00D36568" w:rsidRPr="00403C73" w:rsidRDefault="00D36568" w:rsidP="00403C73">
      <w:pPr>
        <w:autoSpaceDE w:val="0"/>
        <w:autoSpaceDN w:val="0"/>
        <w:adjustRightInd w:val="0"/>
        <w:spacing w:after="0" w:line="240" w:lineRule="auto"/>
        <w:rPr>
          <w:rFonts w:ascii="Calibri" w:hAnsi="Calibri" w:cs="Calibri"/>
          <w:color w:val="000000"/>
        </w:rPr>
      </w:pPr>
    </w:p>
    <w:tbl>
      <w:tblPr>
        <w:tblStyle w:val="TableGrid"/>
        <w:tblW w:w="0" w:type="auto"/>
        <w:tblLayout w:type="fixed"/>
        <w:tblLook w:val="0000" w:firstRow="0" w:lastRow="0" w:firstColumn="0" w:lastColumn="0" w:noHBand="0" w:noVBand="0"/>
      </w:tblPr>
      <w:tblGrid>
        <w:gridCol w:w="2556"/>
        <w:gridCol w:w="9"/>
        <w:gridCol w:w="2392"/>
        <w:gridCol w:w="2713"/>
      </w:tblGrid>
      <w:tr w:rsidR="00D36568" w:rsidRPr="00403C73" w:rsidTr="00D36568">
        <w:trPr>
          <w:trHeight w:val="110"/>
        </w:trPr>
        <w:tc>
          <w:tcPr>
            <w:tcW w:w="2565" w:type="dxa"/>
            <w:gridSpan w:val="2"/>
          </w:tcPr>
          <w:p w:rsidR="00D36568" w:rsidRPr="00D36568" w:rsidRDefault="00D36568" w:rsidP="00403C73">
            <w:pPr>
              <w:autoSpaceDE w:val="0"/>
              <w:autoSpaceDN w:val="0"/>
              <w:adjustRightInd w:val="0"/>
              <w:rPr>
                <w:rFonts w:ascii="Calibri" w:hAnsi="Calibri" w:cs="Calibri"/>
                <w:color w:val="000000"/>
              </w:rPr>
            </w:pPr>
            <w:bookmarkStart w:id="1" w:name="_Hlk498253309"/>
          </w:p>
        </w:tc>
        <w:tc>
          <w:tcPr>
            <w:tcW w:w="2392" w:type="dxa"/>
          </w:tcPr>
          <w:p w:rsidR="00D36568" w:rsidRPr="00403C73" w:rsidRDefault="00D36568" w:rsidP="0019080C">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D36568" w:rsidRPr="00403C73" w:rsidRDefault="00D36568" w:rsidP="0019080C">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5F7184" w:rsidRPr="00403C73" w:rsidTr="0059116E">
        <w:trPr>
          <w:trHeight w:val="110"/>
        </w:trPr>
        <w:tc>
          <w:tcPr>
            <w:tcW w:w="2556" w:type="dxa"/>
          </w:tcPr>
          <w:p w:rsidR="005F7184" w:rsidRPr="00403C73" w:rsidRDefault="005F7184" w:rsidP="005F7184">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5F7184" w:rsidRPr="00EC6C57" w:rsidRDefault="005F7184" w:rsidP="005F7184">
            <w:pPr>
              <w:autoSpaceDE w:val="0"/>
              <w:autoSpaceDN w:val="0"/>
              <w:adjustRightInd w:val="0"/>
              <w:rPr>
                <w:rFonts w:ascii="Calibri" w:hAnsi="Calibri" w:cs="Calibri"/>
                <w:color w:val="000000"/>
              </w:rPr>
            </w:pPr>
          </w:p>
        </w:tc>
        <w:tc>
          <w:tcPr>
            <w:tcW w:w="2713" w:type="dxa"/>
            <w:shd w:val="clear" w:color="auto" w:fill="D9D9D9" w:themeFill="background1" w:themeFillShade="D9"/>
          </w:tcPr>
          <w:p w:rsidR="005F7184" w:rsidRPr="003F3A8A" w:rsidRDefault="005F7184" w:rsidP="005F7184">
            <w:pPr>
              <w:autoSpaceDE w:val="0"/>
              <w:autoSpaceDN w:val="0"/>
              <w:adjustRightInd w:val="0"/>
              <w:rPr>
                <w:rFonts w:ascii="Calibri" w:hAnsi="Calibri" w:cs="Calibri"/>
                <w:color w:val="000000"/>
              </w:rPr>
            </w:pPr>
          </w:p>
        </w:tc>
      </w:tr>
      <w:tr w:rsidR="005F7184" w:rsidRPr="00403C73" w:rsidTr="0059116E">
        <w:trPr>
          <w:trHeight w:val="110"/>
        </w:trPr>
        <w:tc>
          <w:tcPr>
            <w:tcW w:w="2556" w:type="dxa"/>
          </w:tcPr>
          <w:p w:rsidR="005F7184" w:rsidRPr="00403C73" w:rsidRDefault="005F7184" w:rsidP="005F7184">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5F7184" w:rsidRPr="00EC6C57" w:rsidRDefault="005F7184" w:rsidP="005F7184">
            <w:pPr>
              <w:autoSpaceDE w:val="0"/>
              <w:autoSpaceDN w:val="0"/>
              <w:adjustRightInd w:val="0"/>
              <w:rPr>
                <w:rFonts w:ascii="Calibri" w:hAnsi="Calibri" w:cs="Calibri"/>
                <w:color w:val="000000"/>
              </w:rPr>
            </w:pPr>
          </w:p>
        </w:tc>
        <w:tc>
          <w:tcPr>
            <w:tcW w:w="2713" w:type="dxa"/>
            <w:shd w:val="clear" w:color="auto" w:fill="D9D9D9" w:themeFill="background1" w:themeFillShade="D9"/>
          </w:tcPr>
          <w:p w:rsidR="005F7184" w:rsidRPr="003F3A8A" w:rsidRDefault="005F7184" w:rsidP="005F7184">
            <w:pPr>
              <w:autoSpaceDE w:val="0"/>
              <w:autoSpaceDN w:val="0"/>
              <w:adjustRightInd w:val="0"/>
              <w:rPr>
                <w:rFonts w:ascii="Calibri" w:hAnsi="Calibri" w:cs="Calibri"/>
                <w:color w:val="000000"/>
              </w:rPr>
            </w:pPr>
          </w:p>
        </w:tc>
      </w:tr>
      <w:bookmarkEnd w:id="1"/>
    </w:tbl>
    <w:p w:rsidR="00D36568" w:rsidRDefault="00D36568" w:rsidP="00403C73">
      <w:pPr>
        <w:autoSpaceDE w:val="0"/>
        <w:autoSpaceDN w:val="0"/>
        <w:adjustRightInd w:val="0"/>
        <w:spacing w:after="0" w:line="240" w:lineRule="auto"/>
        <w:rPr>
          <w:rFonts w:ascii="Calibri" w:hAnsi="Calibri" w:cs="Calibri"/>
          <w:b/>
          <w:bCs/>
          <w:color w:val="000000"/>
        </w:rPr>
      </w:pPr>
    </w:p>
    <w:p w:rsidR="0019080C" w:rsidRDefault="0019080C" w:rsidP="00403C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Maths – working at expected level</w:t>
      </w:r>
    </w:p>
    <w:p w:rsidR="0019080C" w:rsidRDefault="0019080C" w:rsidP="00403C73">
      <w:pPr>
        <w:autoSpaceDE w:val="0"/>
        <w:autoSpaceDN w:val="0"/>
        <w:adjustRightInd w:val="0"/>
        <w:spacing w:after="0" w:line="240" w:lineRule="auto"/>
        <w:rPr>
          <w:rFonts w:ascii="Calibri" w:hAnsi="Calibri" w:cs="Calibri"/>
          <w:b/>
          <w:bCs/>
          <w:color w:val="000000"/>
        </w:rPr>
      </w:pP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5F7184"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3F3A8A" w:rsidRDefault="0019080C" w:rsidP="00642629">
            <w:pPr>
              <w:autoSpaceDE w:val="0"/>
              <w:autoSpaceDN w:val="0"/>
              <w:adjustRightInd w:val="0"/>
              <w:rPr>
                <w:rFonts w:ascii="Calibri" w:hAnsi="Calibri" w:cs="Calibri"/>
                <w:color w:val="000000"/>
              </w:rPr>
            </w:pP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5F7184"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3F3A8A" w:rsidRDefault="0019080C" w:rsidP="00642629">
            <w:pPr>
              <w:autoSpaceDE w:val="0"/>
              <w:autoSpaceDN w:val="0"/>
              <w:adjustRightInd w:val="0"/>
              <w:rPr>
                <w:rFonts w:ascii="Calibri" w:hAnsi="Calibri" w:cs="Calibri"/>
                <w:color w:val="000000"/>
              </w:rPr>
            </w:pPr>
          </w:p>
        </w:tc>
      </w:tr>
    </w:tbl>
    <w:p w:rsidR="00D36568" w:rsidRDefault="00D36568" w:rsidP="00403C73">
      <w:pPr>
        <w:autoSpaceDE w:val="0"/>
        <w:autoSpaceDN w:val="0"/>
        <w:adjustRightInd w:val="0"/>
        <w:spacing w:after="0" w:line="240" w:lineRule="auto"/>
        <w:rPr>
          <w:rFonts w:ascii="Calibri" w:hAnsi="Calibri" w:cs="Calibri"/>
          <w:b/>
          <w:bCs/>
          <w:color w:val="000000"/>
        </w:rPr>
      </w:pPr>
    </w:p>
    <w:p w:rsidR="0019080C" w:rsidRDefault="0019080C" w:rsidP="00403C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Reading – working at expected level</w:t>
      </w:r>
    </w:p>
    <w:p w:rsidR="0019080C" w:rsidRDefault="0019080C" w:rsidP="00403C73">
      <w:pPr>
        <w:autoSpaceDE w:val="0"/>
        <w:autoSpaceDN w:val="0"/>
        <w:adjustRightInd w:val="0"/>
        <w:spacing w:after="0" w:line="240" w:lineRule="auto"/>
        <w:rPr>
          <w:rFonts w:ascii="Calibri" w:hAnsi="Calibri" w:cs="Calibri"/>
          <w:b/>
          <w:bCs/>
          <w:color w:val="000000"/>
        </w:rPr>
      </w:pP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EC6C57"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3F3A8A" w:rsidRDefault="0019080C" w:rsidP="00642629">
            <w:pPr>
              <w:autoSpaceDE w:val="0"/>
              <w:autoSpaceDN w:val="0"/>
              <w:adjustRightInd w:val="0"/>
              <w:rPr>
                <w:rFonts w:ascii="Calibri" w:hAnsi="Calibri" w:cs="Calibri"/>
                <w:color w:val="000000"/>
              </w:rPr>
            </w:pP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EC6C57"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3F3A8A" w:rsidRDefault="0019080C" w:rsidP="00642629">
            <w:pPr>
              <w:autoSpaceDE w:val="0"/>
              <w:autoSpaceDN w:val="0"/>
              <w:adjustRightInd w:val="0"/>
              <w:rPr>
                <w:rFonts w:ascii="Calibri" w:hAnsi="Calibri" w:cs="Calibri"/>
                <w:color w:val="000000"/>
              </w:rPr>
            </w:pPr>
          </w:p>
        </w:tc>
      </w:tr>
    </w:tbl>
    <w:p w:rsidR="0019080C" w:rsidRDefault="0019080C" w:rsidP="00403C73">
      <w:pPr>
        <w:autoSpaceDE w:val="0"/>
        <w:autoSpaceDN w:val="0"/>
        <w:adjustRightInd w:val="0"/>
        <w:spacing w:after="0" w:line="240" w:lineRule="auto"/>
        <w:rPr>
          <w:rFonts w:ascii="Calibri" w:hAnsi="Calibri" w:cs="Calibri"/>
          <w:b/>
          <w:bCs/>
          <w:color w:val="000000"/>
        </w:rPr>
      </w:pPr>
    </w:p>
    <w:p w:rsidR="0019080C" w:rsidRDefault="0019080C" w:rsidP="00403C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Writing – working at expected level</w:t>
      </w:r>
    </w:p>
    <w:p w:rsidR="0019080C" w:rsidRDefault="0019080C" w:rsidP="00403C73">
      <w:pPr>
        <w:autoSpaceDE w:val="0"/>
        <w:autoSpaceDN w:val="0"/>
        <w:adjustRightInd w:val="0"/>
        <w:spacing w:after="0" w:line="240" w:lineRule="auto"/>
        <w:rPr>
          <w:rFonts w:ascii="Calibri" w:hAnsi="Calibri" w:cs="Calibri"/>
          <w:b/>
          <w:bCs/>
          <w:color w:val="000000"/>
        </w:rPr>
      </w:pP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EC6C57"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3F3A8A" w:rsidRDefault="0019080C" w:rsidP="00642629">
            <w:pPr>
              <w:autoSpaceDE w:val="0"/>
              <w:autoSpaceDN w:val="0"/>
              <w:adjustRightInd w:val="0"/>
              <w:rPr>
                <w:rFonts w:ascii="Calibri" w:hAnsi="Calibri" w:cs="Calibri"/>
                <w:color w:val="000000"/>
              </w:rPr>
            </w:pP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EC6C57"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3F3A8A" w:rsidRDefault="0019080C" w:rsidP="00642629">
            <w:pPr>
              <w:autoSpaceDE w:val="0"/>
              <w:autoSpaceDN w:val="0"/>
              <w:adjustRightInd w:val="0"/>
              <w:rPr>
                <w:rFonts w:ascii="Calibri" w:hAnsi="Calibri" w:cs="Calibri"/>
                <w:color w:val="000000"/>
              </w:rPr>
            </w:pPr>
          </w:p>
        </w:tc>
      </w:tr>
    </w:tbl>
    <w:p w:rsidR="0019080C" w:rsidRDefault="0019080C" w:rsidP="00403C73">
      <w:pPr>
        <w:autoSpaceDE w:val="0"/>
        <w:autoSpaceDN w:val="0"/>
        <w:adjustRightInd w:val="0"/>
        <w:spacing w:after="0" w:line="240" w:lineRule="auto"/>
        <w:rPr>
          <w:rFonts w:ascii="Calibri" w:hAnsi="Calibri" w:cs="Calibri"/>
          <w:b/>
          <w:bCs/>
          <w:color w:val="000000"/>
        </w:rPr>
      </w:pPr>
    </w:p>
    <w:p w:rsidR="0019080C" w:rsidRDefault="0019080C" w:rsidP="00403C73">
      <w:pPr>
        <w:autoSpaceDE w:val="0"/>
        <w:autoSpaceDN w:val="0"/>
        <w:adjustRightInd w:val="0"/>
        <w:spacing w:after="0" w:line="240" w:lineRule="auto"/>
        <w:rPr>
          <w:rFonts w:ascii="Calibri" w:hAnsi="Calibri" w:cs="Calibri"/>
          <w:b/>
          <w:bCs/>
          <w:color w:val="000000"/>
        </w:rPr>
      </w:pPr>
    </w:p>
    <w:p w:rsidR="00CF75CE" w:rsidRDefault="00CF75CE" w:rsidP="00403C73">
      <w:pPr>
        <w:autoSpaceDE w:val="0"/>
        <w:autoSpaceDN w:val="0"/>
        <w:adjustRightInd w:val="0"/>
        <w:spacing w:after="0" w:line="240" w:lineRule="auto"/>
        <w:rPr>
          <w:rFonts w:ascii="Calibri" w:hAnsi="Calibri" w:cs="Calibri"/>
          <w:b/>
          <w:bCs/>
          <w:color w:val="000000"/>
        </w:rPr>
      </w:pPr>
    </w:p>
    <w:p w:rsidR="00CC513B" w:rsidRDefault="00CC513B" w:rsidP="00403C73">
      <w:pPr>
        <w:autoSpaceDE w:val="0"/>
        <w:autoSpaceDN w:val="0"/>
        <w:adjustRightInd w:val="0"/>
        <w:spacing w:after="0" w:line="240" w:lineRule="auto"/>
        <w:rPr>
          <w:rFonts w:ascii="Calibri" w:hAnsi="Calibri" w:cs="Calibri"/>
          <w:b/>
          <w:bCs/>
          <w:color w:val="000000"/>
        </w:rPr>
      </w:pPr>
    </w:p>
    <w:p w:rsidR="00CF75CE" w:rsidRDefault="00CF75CE" w:rsidP="00403C73">
      <w:pPr>
        <w:autoSpaceDE w:val="0"/>
        <w:autoSpaceDN w:val="0"/>
        <w:adjustRightInd w:val="0"/>
        <w:spacing w:after="0" w:line="240" w:lineRule="auto"/>
        <w:rPr>
          <w:rFonts w:ascii="Calibri" w:hAnsi="Calibri" w:cs="Calibri"/>
          <w:b/>
          <w:bCs/>
          <w:color w:val="000000"/>
        </w:rPr>
      </w:pPr>
    </w:p>
    <w:p w:rsidR="00CF75CE" w:rsidRDefault="00CF75CE" w:rsidP="00403C73">
      <w:pPr>
        <w:autoSpaceDE w:val="0"/>
        <w:autoSpaceDN w:val="0"/>
        <w:adjustRightInd w:val="0"/>
        <w:spacing w:after="0" w:line="240" w:lineRule="auto"/>
        <w:rPr>
          <w:rFonts w:ascii="Calibri" w:hAnsi="Calibri" w:cs="Calibri"/>
          <w:b/>
          <w:bCs/>
          <w:color w:val="000000"/>
        </w:rPr>
      </w:pPr>
    </w:p>
    <w:p w:rsidR="008763CE" w:rsidRDefault="008763CE" w:rsidP="00403C73">
      <w:pPr>
        <w:autoSpaceDE w:val="0"/>
        <w:autoSpaceDN w:val="0"/>
        <w:adjustRightInd w:val="0"/>
        <w:spacing w:after="0" w:line="240" w:lineRule="auto"/>
        <w:rPr>
          <w:rFonts w:ascii="Calibri" w:hAnsi="Calibri" w:cs="Calibri"/>
          <w:b/>
          <w:bCs/>
          <w:color w:val="000000"/>
        </w:rPr>
      </w:pPr>
    </w:p>
    <w:p w:rsidR="00403C73" w:rsidRDefault="008763CE" w:rsidP="00403C7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2020</w:t>
      </w:r>
      <w:r w:rsidR="00403C73" w:rsidRPr="00403C73">
        <w:rPr>
          <w:rFonts w:ascii="Calibri" w:hAnsi="Calibri" w:cs="Calibri"/>
          <w:b/>
          <w:bCs/>
          <w:color w:val="000000"/>
        </w:rPr>
        <w:t xml:space="preserve"> End of Key Stage 1 Results </w:t>
      </w:r>
    </w:p>
    <w:p w:rsidR="0059116E" w:rsidRDefault="0059116E" w:rsidP="00403C73">
      <w:pPr>
        <w:autoSpaceDE w:val="0"/>
        <w:autoSpaceDN w:val="0"/>
        <w:adjustRightInd w:val="0"/>
        <w:spacing w:after="0" w:line="240" w:lineRule="auto"/>
        <w:rPr>
          <w:rFonts w:ascii="Calibri" w:hAnsi="Calibri" w:cs="Calibri"/>
          <w:b/>
          <w:bCs/>
          <w:color w:val="000000"/>
        </w:rPr>
      </w:pPr>
    </w:p>
    <w:p w:rsidR="0059116E" w:rsidRDefault="0059116E" w:rsidP="0059116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Due to Covid-19 the Statutory Key Stage </w:t>
      </w:r>
      <w:r w:rsidR="00F22637">
        <w:rPr>
          <w:rFonts w:ascii="Calibri" w:hAnsi="Calibri" w:cs="Calibri"/>
          <w:b/>
          <w:bCs/>
          <w:color w:val="000000"/>
        </w:rPr>
        <w:t>1</w:t>
      </w:r>
      <w:r>
        <w:rPr>
          <w:rFonts w:ascii="Calibri" w:hAnsi="Calibri" w:cs="Calibri"/>
          <w:b/>
          <w:bCs/>
          <w:color w:val="000000"/>
        </w:rPr>
        <w:t xml:space="preserve"> tests did not go ahead during the academic year 2019-2020 and therefore, there are no results to publish at this time.</w:t>
      </w:r>
    </w:p>
    <w:p w:rsidR="0059116E" w:rsidRDefault="0059116E" w:rsidP="00403C73">
      <w:pPr>
        <w:autoSpaceDE w:val="0"/>
        <w:autoSpaceDN w:val="0"/>
        <w:adjustRightInd w:val="0"/>
        <w:spacing w:after="0" w:line="240" w:lineRule="auto"/>
        <w:rPr>
          <w:rFonts w:ascii="Calibri" w:hAnsi="Calibri" w:cs="Calibri"/>
          <w:b/>
          <w:bCs/>
          <w:color w:val="000000"/>
        </w:rPr>
      </w:pPr>
    </w:p>
    <w:p w:rsidR="00D36568" w:rsidRPr="00403C73" w:rsidRDefault="00D36568" w:rsidP="00403C73">
      <w:pPr>
        <w:autoSpaceDE w:val="0"/>
        <w:autoSpaceDN w:val="0"/>
        <w:adjustRightInd w:val="0"/>
        <w:spacing w:after="0" w:line="240" w:lineRule="auto"/>
        <w:rPr>
          <w:rFonts w:ascii="Calibri" w:hAnsi="Calibri" w:cs="Calibri"/>
          <w:color w:val="000000"/>
        </w:rPr>
      </w:pPr>
    </w:p>
    <w:p w:rsidR="00403C73" w:rsidRPr="00403C73" w:rsidRDefault="00403C73" w:rsidP="00403C73">
      <w:pPr>
        <w:autoSpaceDE w:val="0"/>
        <w:autoSpaceDN w:val="0"/>
        <w:adjustRightInd w:val="0"/>
        <w:spacing w:after="0" w:line="240" w:lineRule="auto"/>
        <w:rPr>
          <w:rFonts w:ascii="Calibri" w:hAnsi="Calibri" w:cs="Calibri"/>
          <w:color w:val="000000"/>
        </w:rPr>
      </w:pPr>
      <w:bookmarkStart w:id="2" w:name="_Hlk498253675"/>
      <w:r w:rsidRPr="00403C73">
        <w:rPr>
          <w:rFonts w:ascii="Calibri" w:hAnsi="Calibri" w:cs="Calibri"/>
          <w:color w:val="000000"/>
        </w:rPr>
        <w:t xml:space="preserve">Number of children in the cohort: </w:t>
      </w:r>
      <w:r w:rsidR="001B316F">
        <w:rPr>
          <w:rFonts w:ascii="Calibri" w:hAnsi="Calibri" w:cs="Calibri"/>
          <w:color w:val="000000"/>
        </w:rPr>
        <w:t>30</w:t>
      </w:r>
    </w:p>
    <w:p w:rsidR="00403C73" w:rsidRPr="009A0571" w:rsidRDefault="00403C73" w:rsidP="00403C73">
      <w:pPr>
        <w:autoSpaceDE w:val="0"/>
        <w:autoSpaceDN w:val="0"/>
        <w:adjustRightInd w:val="0"/>
        <w:spacing w:after="0" w:line="240" w:lineRule="auto"/>
        <w:rPr>
          <w:rFonts w:ascii="Calibri" w:hAnsi="Calibri" w:cs="Calibri"/>
          <w:color w:val="000000"/>
        </w:rPr>
      </w:pPr>
      <w:r w:rsidRPr="009A0571">
        <w:rPr>
          <w:rFonts w:ascii="Calibri" w:hAnsi="Calibri" w:cs="Calibri"/>
          <w:color w:val="000000"/>
        </w:rPr>
        <w:t>SEND Support numb</w:t>
      </w:r>
      <w:r w:rsidR="001B316F">
        <w:rPr>
          <w:rFonts w:ascii="Calibri" w:hAnsi="Calibri" w:cs="Calibri"/>
          <w:color w:val="000000"/>
        </w:rPr>
        <w:t>er and percentage of children: 3</w:t>
      </w:r>
      <w:r w:rsidR="008E7F10" w:rsidRPr="009A0571">
        <w:rPr>
          <w:rFonts w:ascii="Calibri" w:hAnsi="Calibri" w:cs="Calibri"/>
          <w:color w:val="000000"/>
        </w:rPr>
        <w:t xml:space="preserve"> children /</w:t>
      </w:r>
      <w:r w:rsidR="00F22637">
        <w:rPr>
          <w:rFonts w:ascii="Calibri" w:hAnsi="Calibri" w:cs="Calibri"/>
          <w:color w:val="000000"/>
        </w:rPr>
        <w:t>10</w:t>
      </w:r>
      <w:r w:rsidRPr="009A0571">
        <w:rPr>
          <w:rFonts w:ascii="Calibri" w:hAnsi="Calibri" w:cs="Calibri"/>
          <w:color w:val="000000"/>
        </w:rPr>
        <w:t xml:space="preserve">% SEND </w:t>
      </w:r>
    </w:p>
    <w:p w:rsidR="00403C73" w:rsidRDefault="00403C73" w:rsidP="00403C73">
      <w:pPr>
        <w:autoSpaceDE w:val="0"/>
        <w:autoSpaceDN w:val="0"/>
        <w:adjustRightInd w:val="0"/>
        <w:spacing w:after="0" w:line="240" w:lineRule="auto"/>
        <w:rPr>
          <w:rFonts w:ascii="Calibri" w:hAnsi="Calibri" w:cs="Calibri"/>
          <w:color w:val="000000"/>
        </w:rPr>
      </w:pPr>
      <w:r w:rsidRPr="009A0571">
        <w:rPr>
          <w:rFonts w:ascii="Calibri" w:hAnsi="Calibri" w:cs="Calibri"/>
          <w:color w:val="000000"/>
        </w:rPr>
        <w:t>EHC Plan numb</w:t>
      </w:r>
      <w:r w:rsidR="001B316F">
        <w:rPr>
          <w:rFonts w:ascii="Calibri" w:hAnsi="Calibri" w:cs="Calibri"/>
          <w:color w:val="000000"/>
        </w:rPr>
        <w:t>er and percentage of children: 0 child / 0% EHC</w:t>
      </w:r>
    </w:p>
    <w:bookmarkEnd w:id="2"/>
    <w:p w:rsidR="0019080C" w:rsidRDefault="0019080C" w:rsidP="00403C73">
      <w:pPr>
        <w:autoSpaceDE w:val="0"/>
        <w:autoSpaceDN w:val="0"/>
        <w:adjustRightInd w:val="0"/>
        <w:spacing w:after="0" w:line="240" w:lineRule="auto"/>
        <w:rPr>
          <w:rFonts w:ascii="Calibri" w:hAnsi="Calibri" w:cs="Calibri"/>
          <w:color w:val="000000"/>
        </w:rPr>
      </w:pPr>
    </w:p>
    <w:p w:rsidR="0019080C" w:rsidRDefault="0019080C" w:rsidP="0019080C">
      <w:pPr>
        <w:autoSpaceDE w:val="0"/>
        <w:autoSpaceDN w:val="0"/>
        <w:adjustRightInd w:val="0"/>
        <w:rPr>
          <w:rFonts w:ascii="Calibri" w:hAnsi="Calibri" w:cs="Calibri"/>
          <w:b/>
          <w:bCs/>
          <w:color w:val="000000"/>
        </w:rPr>
      </w:pPr>
      <w:r w:rsidRPr="00403C73">
        <w:rPr>
          <w:rFonts w:ascii="Calibri" w:hAnsi="Calibri" w:cs="Calibri"/>
          <w:b/>
          <w:bCs/>
          <w:color w:val="000000"/>
        </w:rPr>
        <w:t xml:space="preserve">Maths - working at expected standard </w:t>
      </w: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9A0571"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247CEF" w:rsidRDefault="0019080C" w:rsidP="00642629">
            <w:pPr>
              <w:autoSpaceDE w:val="0"/>
              <w:autoSpaceDN w:val="0"/>
              <w:adjustRightInd w:val="0"/>
              <w:rPr>
                <w:rFonts w:ascii="Calibri" w:hAnsi="Calibri" w:cs="Calibri"/>
                <w:color w:val="000000"/>
              </w:rPr>
            </w:pP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9A0571"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247CEF" w:rsidRDefault="0019080C" w:rsidP="00642629">
            <w:pPr>
              <w:autoSpaceDE w:val="0"/>
              <w:autoSpaceDN w:val="0"/>
              <w:adjustRightInd w:val="0"/>
              <w:rPr>
                <w:rFonts w:ascii="Calibri" w:hAnsi="Calibri" w:cs="Calibri"/>
                <w:color w:val="000000"/>
              </w:rPr>
            </w:pPr>
          </w:p>
        </w:tc>
      </w:tr>
    </w:tbl>
    <w:p w:rsidR="0019080C" w:rsidRDefault="0019080C" w:rsidP="00403C73"/>
    <w:p w:rsidR="0019080C" w:rsidRPr="0019080C" w:rsidRDefault="0019080C" w:rsidP="00403C73">
      <w:pPr>
        <w:rPr>
          <w:b/>
        </w:rPr>
      </w:pPr>
      <w:r w:rsidRPr="0019080C">
        <w:rPr>
          <w:b/>
        </w:rPr>
        <w:t>Reading – working at expected standard</w:t>
      </w: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9A0571"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247CEF" w:rsidRDefault="0019080C" w:rsidP="00642629">
            <w:pPr>
              <w:autoSpaceDE w:val="0"/>
              <w:autoSpaceDN w:val="0"/>
              <w:adjustRightInd w:val="0"/>
              <w:rPr>
                <w:rFonts w:ascii="Calibri" w:hAnsi="Calibri" w:cs="Calibri"/>
                <w:color w:val="000000"/>
              </w:rPr>
            </w:pP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9A0571"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247CEF" w:rsidRDefault="0019080C" w:rsidP="00642629">
            <w:pPr>
              <w:autoSpaceDE w:val="0"/>
              <w:autoSpaceDN w:val="0"/>
              <w:adjustRightInd w:val="0"/>
              <w:rPr>
                <w:rFonts w:ascii="Calibri" w:hAnsi="Calibri" w:cs="Calibri"/>
                <w:color w:val="000000"/>
              </w:rPr>
            </w:pPr>
          </w:p>
        </w:tc>
      </w:tr>
    </w:tbl>
    <w:p w:rsidR="0019080C" w:rsidRDefault="0019080C" w:rsidP="00403C73"/>
    <w:p w:rsidR="0019080C" w:rsidRDefault="0019080C" w:rsidP="00403C73">
      <w:pPr>
        <w:rPr>
          <w:b/>
        </w:rPr>
      </w:pPr>
      <w:r w:rsidRPr="0019080C">
        <w:rPr>
          <w:b/>
        </w:rPr>
        <w:t>Writing- working at expected standard</w:t>
      </w: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59116E">
        <w:trPr>
          <w:trHeight w:val="35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9A0571"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247CEF" w:rsidRDefault="0019080C" w:rsidP="00642629">
            <w:pPr>
              <w:autoSpaceDE w:val="0"/>
              <w:autoSpaceDN w:val="0"/>
              <w:adjustRightInd w:val="0"/>
              <w:rPr>
                <w:rFonts w:ascii="Calibri" w:hAnsi="Calibri" w:cs="Calibri"/>
                <w:color w:val="000000"/>
              </w:rPr>
            </w:pPr>
          </w:p>
        </w:tc>
      </w:tr>
      <w:tr w:rsidR="0019080C" w:rsidRPr="00D36568" w:rsidTr="0059116E">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9A0571"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247CEF" w:rsidRDefault="0019080C" w:rsidP="00642629">
            <w:pPr>
              <w:autoSpaceDE w:val="0"/>
              <w:autoSpaceDN w:val="0"/>
              <w:adjustRightInd w:val="0"/>
              <w:rPr>
                <w:rFonts w:ascii="Calibri" w:hAnsi="Calibri" w:cs="Calibri"/>
                <w:color w:val="000000"/>
              </w:rPr>
            </w:pPr>
          </w:p>
        </w:tc>
      </w:tr>
    </w:tbl>
    <w:p w:rsidR="0019080C" w:rsidRDefault="0019080C" w:rsidP="00403C73">
      <w:pPr>
        <w:rPr>
          <w:b/>
        </w:rPr>
      </w:pPr>
    </w:p>
    <w:p w:rsidR="0019080C" w:rsidRDefault="0019080C" w:rsidP="00403C73">
      <w:pPr>
        <w:rPr>
          <w:b/>
        </w:rPr>
      </w:pPr>
    </w:p>
    <w:p w:rsidR="0019080C" w:rsidRDefault="0019080C" w:rsidP="00403C73">
      <w:pPr>
        <w:rPr>
          <w:b/>
        </w:rPr>
      </w:pPr>
    </w:p>
    <w:p w:rsidR="0019080C" w:rsidRDefault="0019080C" w:rsidP="00403C73">
      <w:pPr>
        <w:rPr>
          <w:b/>
        </w:rPr>
      </w:pPr>
    </w:p>
    <w:p w:rsidR="0019080C" w:rsidRDefault="0019080C" w:rsidP="00403C73">
      <w:pPr>
        <w:rPr>
          <w:b/>
        </w:rPr>
      </w:pPr>
    </w:p>
    <w:p w:rsidR="0019080C" w:rsidRDefault="0019080C" w:rsidP="00403C73">
      <w:pPr>
        <w:rPr>
          <w:b/>
        </w:rPr>
      </w:pPr>
    </w:p>
    <w:p w:rsidR="009569F0" w:rsidRDefault="009569F0" w:rsidP="00403C73">
      <w:pPr>
        <w:rPr>
          <w:b/>
        </w:rPr>
      </w:pPr>
    </w:p>
    <w:p w:rsidR="009569F0" w:rsidRDefault="009569F0" w:rsidP="00403C73">
      <w:pPr>
        <w:rPr>
          <w:b/>
        </w:rPr>
      </w:pPr>
    </w:p>
    <w:p w:rsidR="009569F0" w:rsidRDefault="009569F0" w:rsidP="00403C73">
      <w:pPr>
        <w:rPr>
          <w:b/>
        </w:rPr>
      </w:pPr>
    </w:p>
    <w:p w:rsidR="00CC513B" w:rsidRDefault="00CC513B" w:rsidP="00403C73">
      <w:pPr>
        <w:rPr>
          <w:b/>
        </w:rPr>
      </w:pPr>
    </w:p>
    <w:p w:rsidR="00CC513B" w:rsidRDefault="00CC513B" w:rsidP="00403C73">
      <w:pPr>
        <w:rPr>
          <w:b/>
        </w:rPr>
      </w:pPr>
    </w:p>
    <w:p w:rsidR="009569F0" w:rsidRDefault="009569F0" w:rsidP="00403C73">
      <w:pPr>
        <w:rPr>
          <w:b/>
        </w:rPr>
      </w:pPr>
    </w:p>
    <w:p w:rsidR="008763CE" w:rsidRDefault="008763CE" w:rsidP="00403C73">
      <w:pPr>
        <w:rPr>
          <w:b/>
        </w:rPr>
      </w:pPr>
    </w:p>
    <w:p w:rsidR="0019080C" w:rsidRDefault="008763CE" w:rsidP="00403C73">
      <w:pPr>
        <w:rPr>
          <w:b/>
        </w:rPr>
      </w:pPr>
      <w:r>
        <w:rPr>
          <w:b/>
        </w:rPr>
        <w:t>2020</w:t>
      </w:r>
      <w:r w:rsidR="0019080C">
        <w:rPr>
          <w:b/>
        </w:rPr>
        <w:t xml:space="preserve"> Phonics screening results</w:t>
      </w:r>
    </w:p>
    <w:p w:rsidR="008E7F10" w:rsidRDefault="008E7F10" w:rsidP="00403C73">
      <w:pPr>
        <w:rPr>
          <w:b/>
        </w:rPr>
      </w:pPr>
      <w:r>
        <w:rPr>
          <w:b/>
        </w:rPr>
        <w:t>Year 1 Phonics screening</w:t>
      </w:r>
    </w:p>
    <w:p w:rsidR="00F22637" w:rsidRDefault="00F22637" w:rsidP="00F2263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Due to Covid-19 the Statutory Key Stage 1, phonic screening tests did not go ahead during the academic year 2019-2020 and therefore, there are no results to publish at this time.</w:t>
      </w:r>
    </w:p>
    <w:p w:rsidR="00F22637" w:rsidRDefault="00F22637" w:rsidP="00403C73">
      <w:pPr>
        <w:rPr>
          <w:b/>
        </w:rPr>
      </w:pPr>
    </w:p>
    <w:p w:rsidR="0019080C" w:rsidRPr="00403C73" w:rsidRDefault="0019080C" w:rsidP="0019080C">
      <w:pPr>
        <w:autoSpaceDE w:val="0"/>
        <w:autoSpaceDN w:val="0"/>
        <w:adjustRightInd w:val="0"/>
        <w:spacing w:after="0" w:line="240" w:lineRule="auto"/>
        <w:rPr>
          <w:rFonts w:ascii="Calibri" w:hAnsi="Calibri" w:cs="Calibri"/>
          <w:color w:val="000000"/>
        </w:rPr>
      </w:pPr>
      <w:r w:rsidRPr="00403C73">
        <w:rPr>
          <w:rFonts w:ascii="Calibri" w:hAnsi="Calibri" w:cs="Calibri"/>
          <w:color w:val="000000"/>
        </w:rPr>
        <w:t xml:space="preserve">Number of children in the cohort: </w:t>
      </w:r>
      <w:r w:rsidR="00F22637">
        <w:rPr>
          <w:rFonts w:ascii="Calibri" w:hAnsi="Calibri" w:cs="Calibri"/>
          <w:color w:val="000000"/>
        </w:rPr>
        <w:t>39</w:t>
      </w:r>
    </w:p>
    <w:p w:rsidR="0019080C" w:rsidRPr="008E7F10" w:rsidRDefault="0019080C" w:rsidP="0019080C">
      <w:pPr>
        <w:autoSpaceDE w:val="0"/>
        <w:autoSpaceDN w:val="0"/>
        <w:adjustRightInd w:val="0"/>
        <w:spacing w:after="0" w:line="240" w:lineRule="auto"/>
        <w:rPr>
          <w:rFonts w:ascii="Calibri" w:hAnsi="Calibri" w:cs="Calibri"/>
          <w:color w:val="000000"/>
        </w:rPr>
      </w:pPr>
      <w:r w:rsidRPr="008E7F10">
        <w:rPr>
          <w:rFonts w:ascii="Calibri" w:hAnsi="Calibri" w:cs="Calibri"/>
          <w:color w:val="000000"/>
        </w:rPr>
        <w:t>SEND Support numb</w:t>
      </w:r>
      <w:r w:rsidR="008E7F10" w:rsidRPr="008E7F10">
        <w:rPr>
          <w:rFonts w:ascii="Calibri" w:hAnsi="Calibri" w:cs="Calibri"/>
          <w:color w:val="000000"/>
        </w:rPr>
        <w:t xml:space="preserve">er and percentage of </w:t>
      </w:r>
      <w:r w:rsidR="00CF75CE">
        <w:rPr>
          <w:rFonts w:ascii="Calibri" w:hAnsi="Calibri" w:cs="Calibri"/>
          <w:color w:val="000000"/>
        </w:rPr>
        <w:t xml:space="preserve">children:  </w:t>
      </w:r>
      <w:r w:rsidR="00F22637">
        <w:rPr>
          <w:rFonts w:ascii="Calibri" w:hAnsi="Calibri" w:cs="Calibri"/>
          <w:color w:val="000000"/>
        </w:rPr>
        <w:t>5</w:t>
      </w:r>
      <w:r w:rsidR="00CF75CE">
        <w:rPr>
          <w:rFonts w:ascii="Calibri" w:hAnsi="Calibri" w:cs="Calibri"/>
          <w:color w:val="000000"/>
        </w:rPr>
        <w:t xml:space="preserve"> children</w:t>
      </w:r>
      <w:r w:rsidR="00F22637">
        <w:rPr>
          <w:rFonts w:ascii="Calibri" w:hAnsi="Calibri" w:cs="Calibri"/>
          <w:color w:val="000000"/>
        </w:rPr>
        <w:t xml:space="preserve"> /13</w:t>
      </w:r>
      <w:r w:rsidRPr="008E7F10">
        <w:rPr>
          <w:rFonts w:ascii="Calibri" w:hAnsi="Calibri" w:cs="Calibri"/>
          <w:color w:val="000000"/>
        </w:rPr>
        <w:t xml:space="preserve">% SEND </w:t>
      </w:r>
    </w:p>
    <w:p w:rsidR="0019080C" w:rsidRDefault="0019080C" w:rsidP="0019080C">
      <w:pPr>
        <w:autoSpaceDE w:val="0"/>
        <w:autoSpaceDN w:val="0"/>
        <w:adjustRightInd w:val="0"/>
        <w:spacing w:after="0" w:line="240" w:lineRule="auto"/>
        <w:rPr>
          <w:rFonts w:ascii="Calibri" w:hAnsi="Calibri" w:cs="Calibri"/>
          <w:color w:val="000000"/>
        </w:rPr>
      </w:pPr>
      <w:r w:rsidRPr="008E7F10">
        <w:rPr>
          <w:rFonts w:ascii="Calibri" w:hAnsi="Calibri" w:cs="Calibri"/>
          <w:color w:val="000000"/>
        </w:rPr>
        <w:t>EHC Plan number and percentage o</w:t>
      </w:r>
      <w:r w:rsidR="00F22637">
        <w:rPr>
          <w:rFonts w:ascii="Calibri" w:hAnsi="Calibri" w:cs="Calibri"/>
          <w:color w:val="000000"/>
        </w:rPr>
        <w:t>f children: 0 children / 0% EHC</w:t>
      </w:r>
      <w:r w:rsidRPr="00403C73">
        <w:rPr>
          <w:rFonts w:ascii="Calibri" w:hAnsi="Calibri" w:cs="Calibri"/>
          <w:color w:val="000000"/>
        </w:rPr>
        <w:t xml:space="preserve"> </w:t>
      </w:r>
    </w:p>
    <w:p w:rsidR="0019080C" w:rsidRDefault="0019080C" w:rsidP="00403C73">
      <w:pPr>
        <w:rPr>
          <w:b/>
        </w:rPr>
      </w:pPr>
    </w:p>
    <w:p w:rsidR="0019080C" w:rsidRDefault="008E7F10" w:rsidP="00403C73">
      <w:pPr>
        <w:rPr>
          <w:b/>
        </w:rPr>
      </w:pPr>
      <w:r>
        <w:rPr>
          <w:b/>
        </w:rPr>
        <w:t xml:space="preserve">Year 1 </w:t>
      </w:r>
      <w:r w:rsidR="0019080C">
        <w:rPr>
          <w:b/>
        </w:rPr>
        <w:t>Phonics Screening</w:t>
      </w:r>
      <w:r>
        <w:rPr>
          <w:b/>
        </w:rPr>
        <w:t xml:space="preserve"> </w:t>
      </w:r>
    </w:p>
    <w:tbl>
      <w:tblPr>
        <w:tblStyle w:val="TableGrid"/>
        <w:tblW w:w="0" w:type="auto"/>
        <w:tblLayout w:type="fixed"/>
        <w:tblLook w:val="0000" w:firstRow="0" w:lastRow="0" w:firstColumn="0" w:lastColumn="0" w:noHBand="0" w:noVBand="0"/>
      </w:tblPr>
      <w:tblGrid>
        <w:gridCol w:w="2556"/>
        <w:gridCol w:w="9"/>
        <w:gridCol w:w="2392"/>
        <w:gridCol w:w="2713"/>
      </w:tblGrid>
      <w:tr w:rsidR="0019080C" w:rsidRPr="00403C73" w:rsidTr="00642629">
        <w:trPr>
          <w:trHeight w:val="110"/>
        </w:trPr>
        <w:tc>
          <w:tcPr>
            <w:tcW w:w="2565" w:type="dxa"/>
            <w:gridSpan w:val="2"/>
          </w:tcPr>
          <w:p w:rsidR="0019080C" w:rsidRPr="00D36568" w:rsidRDefault="0019080C" w:rsidP="00642629">
            <w:pPr>
              <w:autoSpaceDE w:val="0"/>
              <w:autoSpaceDN w:val="0"/>
              <w:adjustRightInd w:val="0"/>
              <w:rPr>
                <w:rFonts w:ascii="Calibri" w:hAnsi="Calibri" w:cs="Calibri"/>
                <w:color w:val="000000"/>
              </w:rPr>
            </w:pPr>
          </w:p>
        </w:tc>
        <w:tc>
          <w:tcPr>
            <w:tcW w:w="2392"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School </w:t>
            </w:r>
          </w:p>
        </w:tc>
        <w:tc>
          <w:tcPr>
            <w:tcW w:w="2713" w:type="dxa"/>
          </w:tcPr>
          <w:p w:rsidR="0019080C" w:rsidRPr="00403C73" w:rsidRDefault="0019080C" w:rsidP="00642629">
            <w:pPr>
              <w:autoSpaceDE w:val="0"/>
              <w:autoSpaceDN w:val="0"/>
              <w:adjustRightInd w:val="0"/>
              <w:jc w:val="both"/>
              <w:rPr>
                <w:rFonts w:ascii="Calibri" w:hAnsi="Calibri" w:cs="Calibri"/>
                <w:color w:val="000000"/>
              </w:rPr>
            </w:pPr>
            <w:r w:rsidRPr="00403C73">
              <w:rPr>
                <w:rFonts w:ascii="Calibri" w:hAnsi="Calibri" w:cs="Calibri"/>
                <w:b/>
                <w:bCs/>
                <w:color w:val="000000"/>
              </w:rPr>
              <w:t xml:space="preserve">National </w:t>
            </w:r>
          </w:p>
        </w:tc>
      </w:tr>
      <w:tr w:rsidR="0019080C" w:rsidRPr="00D36568" w:rsidTr="00F22637">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SEND Support </w:t>
            </w:r>
          </w:p>
        </w:tc>
        <w:tc>
          <w:tcPr>
            <w:tcW w:w="2401" w:type="dxa"/>
            <w:gridSpan w:val="2"/>
            <w:shd w:val="clear" w:color="auto" w:fill="D9D9D9" w:themeFill="background1" w:themeFillShade="D9"/>
          </w:tcPr>
          <w:p w:rsidR="0019080C" w:rsidRPr="00BA2665"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ED7508" w:rsidRDefault="0019080C" w:rsidP="00642629">
            <w:pPr>
              <w:autoSpaceDE w:val="0"/>
              <w:autoSpaceDN w:val="0"/>
              <w:adjustRightInd w:val="0"/>
              <w:rPr>
                <w:rFonts w:ascii="Calibri" w:hAnsi="Calibri" w:cs="Calibri"/>
                <w:color w:val="000000"/>
              </w:rPr>
            </w:pPr>
          </w:p>
        </w:tc>
      </w:tr>
      <w:tr w:rsidR="0019080C" w:rsidRPr="00D36568" w:rsidTr="00F22637">
        <w:trPr>
          <w:trHeight w:val="110"/>
        </w:trPr>
        <w:tc>
          <w:tcPr>
            <w:tcW w:w="2556" w:type="dxa"/>
          </w:tcPr>
          <w:p w:rsidR="0019080C" w:rsidRPr="00403C73" w:rsidRDefault="0019080C" w:rsidP="00642629">
            <w:pPr>
              <w:autoSpaceDE w:val="0"/>
              <w:autoSpaceDN w:val="0"/>
              <w:adjustRightInd w:val="0"/>
              <w:rPr>
                <w:rFonts w:ascii="Calibri" w:hAnsi="Calibri" w:cs="Calibri"/>
                <w:color w:val="000000"/>
              </w:rPr>
            </w:pPr>
            <w:r w:rsidRPr="00403C73">
              <w:rPr>
                <w:rFonts w:ascii="Calibri" w:hAnsi="Calibri" w:cs="Calibri"/>
                <w:b/>
                <w:bCs/>
                <w:color w:val="000000"/>
              </w:rPr>
              <w:t xml:space="preserve">No SEND </w:t>
            </w:r>
          </w:p>
        </w:tc>
        <w:tc>
          <w:tcPr>
            <w:tcW w:w="2401" w:type="dxa"/>
            <w:gridSpan w:val="2"/>
            <w:shd w:val="clear" w:color="auto" w:fill="D9D9D9" w:themeFill="background1" w:themeFillShade="D9"/>
          </w:tcPr>
          <w:p w:rsidR="0019080C" w:rsidRPr="00BA2665" w:rsidRDefault="0019080C"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19080C" w:rsidRPr="00ED7508" w:rsidRDefault="0019080C" w:rsidP="00642629">
            <w:pPr>
              <w:autoSpaceDE w:val="0"/>
              <w:autoSpaceDN w:val="0"/>
              <w:adjustRightInd w:val="0"/>
              <w:rPr>
                <w:rFonts w:ascii="Calibri" w:hAnsi="Calibri" w:cs="Calibri"/>
                <w:color w:val="000000"/>
              </w:rPr>
            </w:pPr>
          </w:p>
        </w:tc>
      </w:tr>
    </w:tbl>
    <w:p w:rsidR="0019080C" w:rsidRDefault="0019080C" w:rsidP="00403C73">
      <w:pPr>
        <w:rPr>
          <w:b/>
        </w:rPr>
      </w:pPr>
    </w:p>
    <w:p w:rsidR="008E7F10" w:rsidRPr="00901F10" w:rsidRDefault="008E7F10" w:rsidP="008E7F10">
      <w:pPr>
        <w:rPr>
          <w:b/>
        </w:rPr>
      </w:pPr>
      <w:r w:rsidRPr="00901F10">
        <w:rPr>
          <w:b/>
        </w:rPr>
        <w:t>Year 2 Phonics screening re-sits</w:t>
      </w:r>
    </w:p>
    <w:p w:rsidR="008E7F10" w:rsidRPr="00901F10" w:rsidRDefault="008E7F10" w:rsidP="008E7F10">
      <w:pPr>
        <w:autoSpaceDE w:val="0"/>
        <w:autoSpaceDN w:val="0"/>
        <w:adjustRightInd w:val="0"/>
        <w:spacing w:after="0" w:line="240" w:lineRule="auto"/>
        <w:rPr>
          <w:rFonts w:ascii="Calibri" w:hAnsi="Calibri" w:cs="Calibri"/>
          <w:color w:val="000000"/>
        </w:rPr>
      </w:pPr>
      <w:r w:rsidRPr="00901F10">
        <w:rPr>
          <w:rFonts w:ascii="Calibri" w:hAnsi="Calibri" w:cs="Calibri"/>
          <w:color w:val="000000"/>
        </w:rPr>
        <w:t>Numb</w:t>
      </w:r>
      <w:r w:rsidR="00901F10" w:rsidRPr="00901F10">
        <w:rPr>
          <w:rFonts w:ascii="Calibri" w:hAnsi="Calibri" w:cs="Calibri"/>
          <w:color w:val="000000"/>
        </w:rPr>
        <w:t xml:space="preserve">er of children in the cohort: </w:t>
      </w:r>
      <w:proofErr w:type="gramStart"/>
      <w:r w:rsidR="00A10321">
        <w:rPr>
          <w:rFonts w:ascii="Calibri" w:hAnsi="Calibri" w:cs="Calibri"/>
          <w:color w:val="000000"/>
        </w:rPr>
        <w:t>5</w:t>
      </w:r>
      <w:proofErr w:type="gramEnd"/>
    </w:p>
    <w:p w:rsidR="008E7F10" w:rsidRPr="00901F10" w:rsidRDefault="008E7F10" w:rsidP="008E7F10">
      <w:pPr>
        <w:autoSpaceDE w:val="0"/>
        <w:autoSpaceDN w:val="0"/>
        <w:adjustRightInd w:val="0"/>
        <w:spacing w:after="0" w:line="240" w:lineRule="auto"/>
        <w:rPr>
          <w:rFonts w:ascii="Calibri" w:hAnsi="Calibri" w:cs="Calibri"/>
          <w:color w:val="000000"/>
        </w:rPr>
      </w:pPr>
      <w:r w:rsidRPr="00901F10">
        <w:rPr>
          <w:rFonts w:ascii="Calibri" w:hAnsi="Calibri" w:cs="Calibri"/>
          <w:color w:val="000000"/>
        </w:rPr>
        <w:t xml:space="preserve">SEND Support number and percentage of children:  </w:t>
      </w:r>
      <w:r w:rsidR="006871C8">
        <w:rPr>
          <w:rFonts w:ascii="Calibri" w:hAnsi="Calibri" w:cs="Calibri"/>
          <w:color w:val="000000"/>
        </w:rPr>
        <w:t>3</w:t>
      </w:r>
      <w:r w:rsidR="00901F10" w:rsidRPr="0035326B">
        <w:rPr>
          <w:rFonts w:ascii="Calibri" w:hAnsi="Calibri" w:cs="Calibri"/>
          <w:color w:val="000000"/>
        </w:rPr>
        <w:t xml:space="preserve"> </w:t>
      </w:r>
      <w:r w:rsidRPr="0035326B">
        <w:rPr>
          <w:rFonts w:ascii="Calibri" w:hAnsi="Calibri" w:cs="Calibri"/>
          <w:color w:val="000000"/>
        </w:rPr>
        <w:t xml:space="preserve">children / </w:t>
      </w:r>
      <w:r w:rsidR="00A10321">
        <w:rPr>
          <w:rFonts w:ascii="Calibri" w:hAnsi="Calibri" w:cs="Calibri"/>
          <w:color w:val="000000"/>
        </w:rPr>
        <w:t>60</w:t>
      </w:r>
      <w:r w:rsidRPr="0035326B">
        <w:rPr>
          <w:rFonts w:ascii="Calibri" w:hAnsi="Calibri" w:cs="Calibri"/>
          <w:color w:val="000000"/>
        </w:rPr>
        <w:t>% SEND</w:t>
      </w:r>
      <w:r w:rsidRPr="00901F10">
        <w:rPr>
          <w:rFonts w:ascii="Calibri" w:hAnsi="Calibri" w:cs="Calibri"/>
          <w:color w:val="000000"/>
        </w:rPr>
        <w:t xml:space="preserve"> </w:t>
      </w:r>
    </w:p>
    <w:p w:rsidR="008E7F10" w:rsidRPr="00901F10" w:rsidRDefault="008E7F10" w:rsidP="008E7F10">
      <w:pPr>
        <w:autoSpaceDE w:val="0"/>
        <w:autoSpaceDN w:val="0"/>
        <w:adjustRightInd w:val="0"/>
        <w:spacing w:after="0" w:line="240" w:lineRule="auto"/>
        <w:rPr>
          <w:rFonts w:ascii="Calibri" w:hAnsi="Calibri" w:cs="Calibri"/>
          <w:color w:val="000000"/>
        </w:rPr>
      </w:pPr>
      <w:r w:rsidRPr="00901F10">
        <w:rPr>
          <w:rFonts w:ascii="Calibri" w:hAnsi="Calibri" w:cs="Calibri"/>
          <w:color w:val="000000"/>
        </w:rPr>
        <w:t>EHC Plan numbe</w:t>
      </w:r>
      <w:r w:rsidR="00BE7E49" w:rsidRPr="00901F10">
        <w:rPr>
          <w:rFonts w:ascii="Calibri" w:hAnsi="Calibri" w:cs="Calibri"/>
          <w:color w:val="000000"/>
        </w:rPr>
        <w:t xml:space="preserve">r and </w:t>
      </w:r>
      <w:r w:rsidR="006871C8">
        <w:rPr>
          <w:rFonts w:ascii="Calibri" w:hAnsi="Calibri" w:cs="Calibri"/>
          <w:color w:val="000000"/>
        </w:rPr>
        <w:t>percentage of children: 0</w:t>
      </w:r>
      <w:r w:rsidR="00BE7E49" w:rsidRPr="00901F10">
        <w:rPr>
          <w:rFonts w:ascii="Calibri" w:hAnsi="Calibri" w:cs="Calibri"/>
          <w:color w:val="000000"/>
        </w:rPr>
        <w:t xml:space="preserve"> child</w:t>
      </w:r>
      <w:r w:rsidRPr="00901F10">
        <w:rPr>
          <w:rFonts w:ascii="Calibri" w:hAnsi="Calibri" w:cs="Calibri"/>
          <w:color w:val="000000"/>
        </w:rPr>
        <w:t xml:space="preserve"> / </w:t>
      </w:r>
      <w:r w:rsidR="008D2A9F">
        <w:rPr>
          <w:rFonts w:ascii="Calibri" w:hAnsi="Calibri" w:cs="Calibri"/>
          <w:color w:val="000000"/>
        </w:rPr>
        <w:t>0</w:t>
      </w:r>
      <w:r w:rsidRPr="00901F10">
        <w:rPr>
          <w:rFonts w:ascii="Calibri" w:hAnsi="Calibri" w:cs="Calibri"/>
          <w:color w:val="000000"/>
        </w:rPr>
        <w:t xml:space="preserve">% </w:t>
      </w:r>
      <w:r w:rsidR="008D2A9F">
        <w:rPr>
          <w:rFonts w:ascii="Calibri" w:hAnsi="Calibri" w:cs="Calibri"/>
          <w:color w:val="000000"/>
        </w:rPr>
        <w:t>EHC</w:t>
      </w:r>
    </w:p>
    <w:p w:rsidR="008E7F10" w:rsidRPr="00963901" w:rsidRDefault="008E7F10" w:rsidP="008E7F10">
      <w:pPr>
        <w:rPr>
          <w:b/>
          <w:highlight w:val="yellow"/>
        </w:rPr>
      </w:pPr>
    </w:p>
    <w:p w:rsidR="008E7F10" w:rsidRPr="0035326B" w:rsidRDefault="008E7F10" w:rsidP="008E7F10">
      <w:pPr>
        <w:rPr>
          <w:b/>
        </w:rPr>
      </w:pPr>
      <w:r w:rsidRPr="0035326B">
        <w:rPr>
          <w:b/>
        </w:rPr>
        <w:t xml:space="preserve">Year 2 Phonics Screening </w:t>
      </w:r>
    </w:p>
    <w:tbl>
      <w:tblPr>
        <w:tblStyle w:val="TableGrid"/>
        <w:tblW w:w="0" w:type="auto"/>
        <w:tblLayout w:type="fixed"/>
        <w:tblLook w:val="0000" w:firstRow="0" w:lastRow="0" w:firstColumn="0" w:lastColumn="0" w:noHBand="0" w:noVBand="0"/>
      </w:tblPr>
      <w:tblGrid>
        <w:gridCol w:w="2556"/>
        <w:gridCol w:w="9"/>
        <w:gridCol w:w="2392"/>
        <w:gridCol w:w="2713"/>
      </w:tblGrid>
      <w:tr w:rsidR="008E7F10" w:rsidRPr="00963901" w:rsidTr="00642629">
        <w:trPr>
          <w:trHeight w:val="110"/>
        </w:trPr>
        <w:tc>
          <w:tcPr>
            <w:tcW w:w="2565" w:type="dxa"/>
            <w:gridSpan w:val="2"/>
          </w:tcPr>
          <w:p w:rsidR="008E7F10" w:rsidRPr="0035326B" w:rsidRDefault="008E7F10" w:rsidP="00642629">
            <w:pPr>
              <w:autoSpaceDE w:val="0"/>
              <w:autoSpaceDN w:val="0"/>
              <w:adjustRightInd w:val="0"/>
              <w:rPr>
                <w:rFonts w:ascii="Calibri" w:hAnsi="Calibri" w:cs="Calibri"/>
                <w:color w:val="000000"/>
              </w:rPr>
            </w:pPr>
          </w:p>
        </w:tc>
        <w:tc>
          <w:tcPr>
            <w:tcW w:w="2392" w:type="dxa"/>
          </w:tcPr>
          <w:p w:rsidR="008E7F10" w:rsidRPr="0035326B" w:rsidRDefault="008E7F10" w:rsidP="00642629">
            <w:pPr>
              <w:autoSpaceDE w:val="0"/>
              <w:autoSpaceDN w:val="0"/>
              <w:adjustRightInd w:val="0"/>
              <w:jc w:val="both"/>
              <w:rPr>
                <w:rFonts w:ascii="Calibri" w:hAnsi="Calibri" w:cs="Calibri"/>
                <w:color w:val="000000"/>
              </w:rPr>
            </w:pPr>
            <w:r w:rsidRPr="0035326B">
              <w:rPr>
                <w:rFonts w:ascii="Calibri" w:hAnsi="Calibri" w:cs="Calibri"/>
                <w:b/>
                <w:bCs/>
                <w:color w:val="000000"/>
              </w:rPr>
              <w:t xml:space="preserve">School </w:t>
            </w:r>
          </w:p>
        </w:tc>
        <w:tc>
          <w:tcPr>
            <w:tcW w:w="2713" w:type="dxa"/>
          </w:tcPr>
          <w:p w:rsidR="008E7F10" w:rsidRPr="00963901" w:rsidRDefault="008E7F10" w:rsidP="00642629">
            <w:pPr>
              <w:autoSpaceDE w:val="0"/>
              <w:autoSpaceDN w:val="0"/>
              <w:adjustRightInd w:val="0"/>
              <w:jc w:val="both"/>
              <w:rPr>
                <w:rFonts w:ascii="Calibri" w:hAnsi="Calibri" w:cs="Calibri"/>
                <w:color w:val="000000"/>
                <w:highlight w:val="yellow"/>
              </w:rPr>
            </w:pPr>
            <w:r w:rsidRPr="00CF75CE">
              <w:rPr>
                <w:rFonts w:ascii="Calibri" w:hAnsi="Calibri" w:cs="Calibri"/>
                <w:b/>
                <w:bCs/>
                <w:color w:val="000000"/>
              </w:rPr>
              <w:t xml:space="preserve">National </w:t>
            </w:r>
          </w:p>
        </w:tc>
      </w:tr>
      <w:tr w:rsidR="008E7F10" w:rsidRPr="00963901" w:rsidTr="00F22637">
        <w:trPr>
          <w:trHeight w:val="110"/>
        </w:trPr>
        <w:tc>
          <w:tcPr>
            <w:tcW w:w="2556" w:type="dxa"/>
          </w:tcPr>
          <w:p w:rsidR="008E7F10" w:rsidRPr="0035326B" w:rsidRDefault="008E7F10" w:rsidP="00642629">
            <w:pPr>
              <w:autoSpaceDE w:val="0"/>
              <w:autoSpaceDN w:val="0"/>
              <w:adjustRightInd w:val="0"/>
              <w:rPr>
                <w:rFonts w:ascii="Calibri" w:hAnsi="Calibri" w:cs="Calibri"/>
                <w:color w:val="000000"/>
              </w:rPr>
            </w:pPr>
            <w:r w:rsidRPr="0035326B">
              <w:rPr>
                <w:rFonts w:ascii="Calibri" w:hAnsi="Calibri" w:cs="Calibri"/>
                <w:b/>
                <w:bCs/>
                <w:color w:val="000000"/>
              </w:rPr>
              <w:t xml:space="preserve">SEND Support </w:t>
            </w:r>
          </w:p>
        </w:tc>
        <w:tc>
          <w:tcPr>
            <w:tcW w:w="2401" w:type="dxa"/>
            <w:gridSpan w:val="2"/>
            <w:shd w:val="clear" w:color="auto" w:fill="D9D9D9" w:themeFill="background1" w:themeFillShade="D9"/>
          </w:tcPr>
          <w:p w:rsidR="008E7F10" w:rsidRPr="0035326B" w:rsidRDefault="008E7F10"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8E7F10" w:rsidRPr="00963901" w:rsidRDefault="008E7F10" w:rsidP="00642629">
            <w:pPr>
              <w:autoSpaceDE w:val="0"/>
              <w:autoSpaceDN w:val="0"/>
              <w:adjustRightInd w:val="0"/>
              <w:rPr>
                <w:rFonts w:ascii="Calibri" w:hAnsi="Calibri" w:cs="Calibri"/>
                <w:color w:val="000000"/>
                <w:highlight w:val="yellow"/>
              </w:rPr>
            </w:pPr>
          </w:p>
        </w:tc>
      </w:tr>
      <w:tr w:rsidR="008E7F10" w:rsidRPr="00D36568" w:rsidTr="00F22637">
        <w:trPr>
          <w:trHeight w:val="110"/>
        </w:trPr>
        <w:tc>
          <w:tcPr>
            <w:tcW w:w="2556" w:type="dxa"/>
          </w:tcPr>
          <w:p w:rsidR="008E7F10" w:rsidRPr="0035326B" w:rsidRDefault="008E7F10" w:rsidP="00642629">
            <w:pPr>
              <w:autoSpaceDE w:val="0"/>
              <w:autoSpaceDN w:val="0"/>
              <w:adjustRightInd w:val="0"/>
              <w:rPr>
                <w:rFonts w:ascii="Calibri" w:hAnsi="Calibri" w:cs="Calibri"/>
                <w:color w:val="000000"/>
              </w:rPr>
            </w:pPr>
            <w:r w:rsidRPr="0035326B">
              <w:rPr>
                <w:rFonts w:ascii="Calibri" w:hAnsi="Calibri" w:cs="Calibri"/>
                <w:b/>
                <w:bCs/>
                <w:color w:val="000000"/>
              </w:rPr>
              <w:t xml:space="preserve">No SEND </w:t>
            </w:r>
          </w:p>
        </w:tc>
        <w:tc>
          <w:tcPr>
            <w:tcW w:w="2401" w:type="dxa"/>
            <w:gridSpan w:val="2"/>
            <w:shd w:val="clear" w:color="auto" w:fill="D9D9D9" w:themeFill="background1" w:themeFillShade="D9"/>
          </w:tcPr>
          <w:p w:rsidR="008E7F10" w:rsidRPr="0035326B" w:rsidRDefault="008E7F10" w:rsidP="00642629">
            <w:pPr>
              <w:autoSpaceDE w:val="0"/>
              <w:autoSpaceDN w:val="0"/>
              <w:adjustRightInd w:val="0"/>
              <w:rPr>
                <w:rFonts w:ascii="Calibri" w:hAnsi="Calibri" w:cs="Calibri"/>
                <w:color w:val="000000"/>
              </w:rPr>
            </w:pPr>
          </w:p>
        </w:tc>
        <w:tc>
          <w:tcPr>
            <w:tcW w:w="2713" w:type="dxa"/>
            <w:shd w:val="clear" w:color="auto" w:fill="D9D9D9" w:themeFill="background1" w:themeFillShade="D9"/>
          </w:tcPr>
          <w:p w:rsidR="008E7F10" w:rsidRPr="00ED7508" w:rsidRDefault="008E7F10" w:rsidP="00642629">
            <w:pPr>
              <w:autoSpaceDE w:val="0"/>
              <w:autoSpaceDN w:val="0"/>
              <w:adjustRightInd w:val="0"/>
              <w:rPr>
                <w:rFonts w:ascii="Calibri" w:hAnsi="Calibri" w:cs="Calibri"/>
                <w:color w:val="000000"/>
              </w:rPr>
            </w:pPr>
          </w:p>
        </w:tc>
      </w:tr>
    </w:tbl>
    <w:p w:rsidR="008E7F10" w:rsidRDefault="008E7F10" w:rsidP="00403C73">
      <w:pPr>
        <w:rPr>
          <w:b/>
        </w:rPr>
      </w:pPr>
    </w:p>
    <w:p w:rsidR="00FE11F7" w:rsidRDefault="00FE11F7" w:rsidP="00403C73">
      <w:pPr>
        <w:rPr>
          <w:b/>
        </w:rPr>
      </w:pPr>
    </w:p>
    <w:p w:rsidR="00FE11F7" w:rsidRDefault="00FE11F7" w:rsidP="00403C73">
      <w:pPr>
        <w:rPr>
          <w:b/>
        </w:rPr>
      </w:pPr>
    </w:p>
    <w:p w:rsidR="00FE11F7" w:rsidRDefault="00FE11F7" w:rsidP="00403C73">
      <w:pPr>
        <w:rPr>
          <w:b/>
        </w:rPr>
      </w:pPr>
    </w:p>
    <w:p w:rsidR="00FE11F7" w:rsidRDefault="00FE11F7" w:rsidP="00403C73">
      <w:pPr>
        <w:rPr>
          <w:b/>
        </w:rPr>
      </w:pPr>
    </w:p>
    <w:p w:rsidR="00FE11F7" w:rsidRDefault="00FE11F7" w:rsidP="00403C73">
      <w:pPr>
        <w:rPr>
          <w:b/>
        </w:rPr>
      </w:pPr>
    </w:p>
    <w:p w:rsidR="00FE11F7" w:rsidRDefault="00FE11F7" w:rsidP="00403C73">
      <w:pPr>
        <w:rPr>
          <w:b/>
        </w:rPr>
      </w:pPr>
    </w:p>
    <w:p w:rsidR="009569F0" w:rsidRDefault="009569F0" w:rsidP="00403C73">
      <w:pPr>
        <w:rPr>
          <w:b/>
        </w:rPr>
      </w:pPr>
    </w:p>
    <w:p w:rsidR="009569F0" w:rsidRDefault="009569F0" w:rsidP="00403C73">
      <w:pPr>
        <w:rPr>
          <w:b/>
        </w:rPr>
      </w:pPr>
    </w:p>
    <w:p w:rsidR="00FE11F7" w:rsidRDefault="00FE11F7" w:rsidP="00403C73">
      <w:pPr>
        <w:rPr>
          <w:b/>
        </w:rPr>
      </w:pPr>
    </w:p>
    <w:p w:rsidR="00FE11F7" w:rsidRDefault="00FE11F7" w:rsidP="00403C73">
      <w:pPr>
        <w:rPr>
          <w:b/>
        </w:rPr>
      </w:pPr>
    </w:p>
    <w:p w:rsidR="00A0682F" w:rsidRDefault="00A0682F" w:rsidP="00403C73">
      <w:pPr>
        <w:rPr>
          <w:b/>
        </w:rPr>
      </w:pPr>
    </w:p>
    <w:p w:rsidR="00A0682F" w:rsidRDefault="00FE11F7" w:rsidP="00403C73">
      <w:pPr>
        <w:rPr>
          <w:b/>
        </w:rPr>
      </w:pPr>
      <w:r>
        <w:rPr>
          <w:b/>
        </w:rPr>
        <w:t>Appendix – SEND report update due to Covid-19 school closures</w:t>
      </w:r>
    </w:p>
    <w:p w:rsidR="00A0682F" w:rsidRPr="00454896" w:rsidRDefault="00A0682F" w:rsidP="00403C73">
      <w:r w:rsidRPr="00454896">
        <w:t xml:space="preserve">An amendment to the SEND report has been made to coincide with the </w:t>
      </w:r>
      <w:r w:rsidR="006B068C">
        <w:t xml:space="preserve">partial </w:t>
      </w:r>
      <w:r w:rsidRPr="00454896">
        <w:t xml:space="preserve">closure of schools </w:t>
      </w:r>
      <w:proofErr w:type="gramStart"/>
      <w:r w:rsidRPr="00454896">
        <w:t>as a result</w:t>
      </w:r>
      <w:proofErr w:type="gramEnd"/>
      <w:r w:rsidRPr="00454896">
        <w:t xml:space="preserve"> of Covid-19. Lynnfield Primary S</w:t>
      </w:r>
      <w:r w:rsidR="00C26E1D" w:rsidRPr="00454896">
        <w:t xml:space="preserve">chool continue to make provision for pupils with identified SEND needs, following the guidance set out within the SEND Code of Practice and the revised </w:t>
      </w:r>
      <w:proofErr w:type="spellStart"/>
      <w:r w:rsidR="00454896">
        <w:t>DfE</w:t>
      </w:r>
      <w:proofErr w:type="spellEnd"/>
      <w:r w:rsidR="00C26E1D" w:rsidRPr="00454896">
        <w:t xml:space="preserve"> guidance </w:t>
      </w:r>
      <w:r w:rsidR="00454896" w:rsidRPr="00454896">
        <w:t>Supporting vulnerable children and young people during the coronavirus (COVID-19) outbreak</w:t>
      </w:r>
      <w:r w:rsidR="00C26E1D" w:rsidRPr="00454896">
        <w:t xml:space="preserve">. </w:t>
      </w:r>
    </w:p>
    <w:p w:rsidR="00C26E1D" w:rsidRDefault="00C26E1D" w:rsidP="00403C73">
      <w:r w:rsidRPr="00454896">
        <w:t xml:space="preserve">Children with identified SEND needs and who are in receipt of an Education, Health and Care Plan </w:t>
      </w:r>
      <w:proofErr w:type="gramStart"/>
      <w:r w:rsidRPr="00454896">
        <w:t xml:space="preserve">have been </w:t>
      </w:r>
      <w:r w:rsidR="006B068C">
        <w:t>offered</w:t>
      </w:r>
      <w:proofErr w:type="gramEnd"/>
      <w:r w:rsidR="006B068C">
        <w:t xml:space="preserve"> a place in </w:t>
      </w:r>
      <w:r w:rsidR="00642629">
        <w:t xml:space="preserve">school; </w:t>
      </w:r>
      <w:r w:rsidR="006B068C">
        <w:t xml:space="preserve">in </w:t>
      </w:r>
      <w:r w:rsidR="00642629">
        <w:t>addition,</w:t>
      </w:r>
      <w:r w:rsidR="006B068C">
        <w:t xml:space="preserve"> </w:t>
      </w:r>
      <w:r w:rsidR="00642629">
        <w:t>we have implemented a system that seeks to meet the provision identified in section E and F of the EHC plan whilst children are accessing school remotely. We currently have five</w:t>
      </w:r>
      <w:r w:rsidR="00454896">
        <w:t xml:space="preserve"> children identified with an EHCP. </w:t>
      </w:r>
      <w:r w:rsidR="00642629">
        <w:t>Three</w:t>
      </w:r>
      <w:r w:rsidR="00454896">
        <w:t xml:space="preserve"> of which ha</w:t>
      </w:r>
      <w:r w:rsidR="00642629">
        <w:t>ve</w:t>
      </w:r>
      <w:r w:rsidR="00454896">
        <w:t xml:space="preserve"> accepted the offer of a school place.</w:t>
      </w:r>
    </w:p>
    <w:p w:rsidR="00454896" w:rsidRDefault="00454896" w:rsidP="00403C73">
      <w:r>
        <w:t xml:space="preserve">All children identified with SEND receive a wellbeing call from </w:t>
      </w:r>
      <w:r w:rsidR="00642629">
        <w:t xml:space="preserve">PSA </w:t>
      </w:r>
      <w:r>
        <w:t>every 10 days, some more frequent than this dependent upo</w:t>
      </w:r>
      <w:r w:rsidR="00642629">
        <w:t xml:space="preserve">n needs and circumstances. Remote provision </w:t>
      </w:r>
      <w:proofErr w:type="gramStart"/>
      <w:r>
        <w:t>has been provided</w:t>
      </w:r>
      <w:proofErr w:type="gramEnd"/>
      <w:r>
        <w:t xml:space="preserve"> for all children at</w:t>
      </w:r>
      <w:r w:rsidR="00642629">
        <w:t xml:space="preserve"> a level that meets their needs, individualised bespoke packs have been sent out to children to ensure they have the additional resources to ensure they can access the work set. Class teachers and TA’s are in regular contact with children to ensure they are coping with the remote learning requirements and offer feedback following the submission of each piece of work. </w:t>
      </w:r>
    </w:p>
    <w:p w:rsidR="00454896" w:rsidRDefault="00642629" w:rsidP="00403C73">
      <w:r>
        <w:t>If a child has been in receipt of Play T</w:t>
      </w:r>
      <w:r w:rsidR="00454896">
        <w:t xml:space="preserve">herapy before </w:t>
      </w:r>
      <w:r>
        <w:t xml:space="preserve">the partial </w:t>
      </w:r>
      <w:r w:rsidR="00454896">
        <w:t xml:space="preserve">closure, the </w:t>
      </w:r>
      <w:r>
        <w:t xml:space="preserve">child </w:t>
      </w:r>
      <w:proofErr w:type="gramStart"/>
      <w:r>
        <w:t>has been offered</w:t>
      </w:r>
      <w:proofErr w:type="gramEnd"/>
      <w:r>
        <w:t xml:space="preserve"> the opportunity to attend school for their session, if they have not previously accepted a school place.</w:t>
      </w:r>
    </w:p>
    <w:p w:rsidR="00454896" w:rsidRPr="00454896" w:rsidRDefault="00454896" w:rsidP="00454896">
      <w:r>
        <w:t xml:space="preserve">The local authority have updated their local offer in light of Covid-19, details </w:t>
      </w:r>
      <w:proofErr w:type="gramStart"/>
      <w:r>
        <w:t>can be found</w:t>
      </w:r>
      <w:proofErr w:type="gramEnd"/>
      <w:r>
        <w:t xml:space="preserve"> www. hartlepool.fsd.org.uk/send </w:t>
      </w:r>
    </w:p>
    <w:sectPr w:rsidR="00454896" w:rsidRPr="00454896" w:rsidSect="00691390">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B9" w:rsidRDefault="00D61BB9" w:rsidP="0019080C">
      <w:pPr>
        <w:spacing w:after="0" w:line="240" w:lineRule="auto"/>
      </w:pPr>
      <w:r>
        <w:separator/>
      </w:r>
    </w:p>
  </w:endnote>
  <w:endnote w:type="continuationSeparator" w:id="0">
    <w:p w:rsidR="00D61BB9" w:rsidRDefault="00D61BB9" w:rsidP="0019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B9" w:rsidRDefault="00D61BB9" w:rsidP="0019080C">
      <w:pPr>
        <w:spacing w:after="0" w:line="240" w:lineRule="auto"/>
      </w:pPr>
      <w:r>
        <w:separator/>
      </w:r>
    </w:p>
  </w:footnote>
  <w:footnote w:type="continuationSeparator" w:id="0">
    <w:p w:rsidR="00D61BB9" w:rsidRDefault="00D61BB9" w:rsidP="0019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29" w:rsidRDefault="00642629">
    <w:pPr>
      <w:pStyle w:val="Header"/>
    </w:pPr>
    <w:r>
      <w:rPr>
        <w:noProof/>
        <w:lang w:eastAsia="en-GB"/>
      </w:rPr>
      <w:drawing>
        <wp:inline distT="0" distB="0" distL="0" distR="0" wp14:anchorId="6F607F6E" wp14:editId="4533D163">
          <wp:extent cx="923925" cy="847725"/>
          <wp:effectExtent l="0" t="0" r="9525" b="9525"/>
          <wp:docPr id="2" name="x_Picture 1" descr="cid:image001.png@01D5B40D.6B246720"/>
          <wp:cNvGraphicFramePr/>
          <a:graphic xmlns:a="http://schemas.openxmlformats.org/drawingml/2006/main">
            <a:graphicData uri="http://schemas.openxmlformats.org/drawingml/2006/picture">
              <pic:pic xmlns:pic="http://schemas.openxmlformats.org/drawingml/2006/picture">
                <pic:nvPicPr>
                  <pic:cNvPr id="2" name="x_Picture 1" descr="cid:image001.png@01D5B40D.6B2467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654"/>
    <w:multiLevelType w:val="hybridMultilevel"/>
    <w:tmpl w:val="060689F4"/>
    <w:lvl w:ilvl="0" w:tplc="CD748046">
      <w:start w:val="2"/>
      <w:numFmt w:val="bullet"/>
      <w:lvlText w:val=""/>
      <w:lvlJc w:val="left"/>
      <w:pPr>
        <w:ind w:left="1440" w:hanging="360"/>
      </w:pPr>
      <w:rPr>
        <w:rFonts w:ascii="Symbol" w:eastAsiaTheme="minorHAnsi"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3C3201"/>
    <w:multiLevelType w:val="hybridMultilevel"/>
    <w:tmpl w:val="167CE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5722A0"/>
    <w:multiLevelType w:val="hybridMultilevel"/>
    <w:tmpl w:val="FF9E00B2"/>
    <w:lvl w:ilvl="0" w:tplc="CD748046">
      <w:start w:val="2"/>
      <w:numFmt w:val="bullet"/>
      <w:lvlText w:val=""/>
      <w:lvlJc w:val="left"/>
      <w:pPr>
        <w:ind w:left="1410" w:hanging="360"/>
      </w:pPr>
      <w:rPr>
        <w:rFonts w:ascii="Symbol" w:eastAsiaTheme="minorHAnsi" w:hAnsi="Symbol" w:cs="Calibr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 w15:restartNumberingAfterBreak="0">
    <w:nsid w:val="3F6B1BD6"/>
    <w:multiLevelType w:val="hybridMultilevel"/>
    <w:tmpl w:val="F3D6E06E"/>
    <w:lvl w:ilvl="0" w:tplc="CD748046">
      <w:start w:val="2"/>
      <w:numFmt w:val="bullet"/>
      <w:lvlText w:val=""/>
      <w:lvlJc w:val="left"/>
      <w:pPr>
        <w:ind w:left="1069" w:hanging="360"/>
      </w:pPr>
      <w:rPr>
        <w:rFonts w:ascii="Symbol" w:eastAsiaTheme="minorHAnsi" w:hAnsi="Symbol"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B3327CE"/>
    <w:multiLevelType w:val="hybridMultilevel"/>
    <w:tmpl w:val="2A74FCE4"/>
    <w:lvl w:ilvl="0" w:tplc="A052EA82">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167DD0"/>
    <w:multiLevelType w:val="hybridMultilevel"/>
    <w:tmpl w:val="17C674F0"/>
    <w:lvl w:ilvl="0" w:tplc="CD748046">
      <w:start w:val="2"/>
      <w:numFmt w:val="bullet"/>
      <w:lvlText w:val=""/>
      <w:lvlJc w:val="left"/>
      <w:pPr>
        <w:ind w:left="1069"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E70E4"/>
    <w:multiLevelType w:val="hybridMultilevel"/>
    <w:tmpl w:val="423C7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CA3CF4"/>
    <w:multiLevelType w:val="hybridMultilevel"/>
    <w:tmpl w:val="581ECE64"/>
    <w:lvl w:ilvl="0" w:tplc="CD748046">
      <w:start w:val="2"/>
      <w:numFmt w:val="bullet"/>
      <w:lvlText w:val=""/>
      <w:lvlJc w:val="left"/>
      <w:pPr>
        <w:ind w:left="1020" w:hanging="360"/>
      </w:pPr>
      <w:rPr>
        <w:rFonts w:ascii="Symbol" w:eastAsiaTheme="minorHAnsi" w:hAnsi="Symbol" w:cs="Calibr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73"/>
    <w:rsid w:val="0001529D"/>
    <w:rsid w:val="00031C66"/>
    <w:rsid w:val="00040F26"/>
    <w:rsid w:val="00046C27"/>
    <w:rsid w:val="00050CC8"/>
    <w:rsid w:val="00071A75"/>
    <w:rsid w:val="000C62D4"/>
    <w:rsid w:val="000F3C6A"/>
    <w:rsid w:val="00151AFD"/>
    <w:rsid w:val="00173E84"/>
    <w:rsid w:val="00174811"/>
    <w:rsid w:val="001755F9"/>
    <w:rsid w:val="00181716"/>
    <w:rsid w:val="0019080C"/>
    <w:rsid w:val="001A60ED"/>
    <w:rsid w:val="001B316F"/>
    <w:rsid w:val="00247CEF"/>
    <w:rsid w:val="0025796C"/>
    <w:rsid w:val="00273613"/>
    <w:rsid w:val="00301CA4"/>
    <w:rsid w:val="003074C9"/>
    <w:rsid w:val="003269E5"/>
    <w:rsid w:val="0035326B"/>
    <w:rsid w:val="0036126B"/>
    <w:rsid w:val="00372B8B"/>
    <w:rsid w:val="003B6138"/>
    <w:rsid w:val="003D759B"/>
    <w:rsid w:val="003F3A8A"/>
    <w:rsid w:val="00403C73"/>
    <w:rsid w:val="00454896"/>
    <w:rsid w:val="004A3BA3"/>
    <w:rsid w:val="004F0EA6"/>
    <w:rsid w:val="00502A80"/>
    <w:rsid w:val="00524802"/>
    <w:rsid w:val="0059116E"/>
    <w:rsid w:val="00596B34"/>
    <w:rsid w:val="005B3677"/>
    <w:rsid w:val="005F4732"/>
    <w:rsid w:val="005F7184"/>
    <w:rsid w:val="00607496"/>
    <w:rsid w:val="006124C8"/>
    <w:rsid w:val="00641AD9"/>
    <w:rsid w:val="00642629"/>
    <w:rsid w:val="006871C8"/>
    <w:rsid w:val="00691390"/>
    <w:rsid w:val="00697E44"/>
    <w:rsid w:val="006B068C"/>
    <w:rsid w:val="006B384B"/>
    <w:rsid w:val="006D64C2"/>
    <w:rsid w:val="006E683B"/>
    <w:rsid w:val="006E689E"/>
    <w:rsid w:val="006E7DEC"/>
    <w:rsid w:val="00740B95"/>
    <w:rsid w:val="007724A5"/>
    <w:rsid w:val="00833689"/>
    <w:rsid w:val="008503DD"/>
    <w:rsid w:val="0086268F"/>
    <w:rsid w:val="008763CE"/>
    <w:rsid w:val="008D2A9F"/>
    <w:rsid w:val="008E7F10"/>
    <w:rsid w:val="00901F10"/>
    <w:rsid w:val="00937ECF"/>
    <w:rsid w:val="009569F0"/>
    <w:rsid w:val="00957E45"/>
    <w:rsid w:val="00963901"/>
    <w:rsid w:val="00986C53"/>
    <w:rsid w:val="009A0571"/>
    <w:rsid w:val="009A7D81"/>
    <w:rsid w:val="009E056B"/>
    <w:rsid w:val="00A010D5"/>
    <w:rsid w:val="00A0682F"/>
    <w:rsid w:val="00A10321"/>
    <w:rsid w:val="00A23199"/>
    <w:rsid w:val="00B6794F"/>
    <w:rsid w:val="00BA2665"/>
    <w:rsid w:val="00BE7E49"/>
    <w:rsid w:val="00BF20B2"/>
    <w:rsid w:val="00C26E1D"/>
    <w:rsid w:val="00CA43D2"/>
    <w:rsid w:val="00CC513B"/>
    <w:rsid w:val="00CF1855"/>
    <w:rsid w:val="00CF75CE"/>
    <w:rsid w:val="00D1249D"/>
    <w:rsid w:val="00D36568"/>
    <w:rsid w:val="00D61BB9"/>
    <w:rsid w:val="00D6388F"/>
    <w:rsid w:val="00D667B9"/>
    <w:rsid w:val="00D73AFB"/>
    <w:rsid w:val="00DB2A58"/>
    <w:rsid w:val="00DC7ECB"/>
    <w:rsid w:val="00E643FB"/>
    <w:rsid w:val="00E973B4"/>
    <w:rsid w:val="00EC6C57"/>
    <w:rsid w:val="00ED2E95"/>
    <w:rsid w:val="00ED7508"/>
    <w:rsid w:val="00EF7EE1"/>
    <w:rsid w:val="00F11110"/>
    <w:rsid w:val="00F1166B"/>
    <w:rsid w:val="00F22637"/>
    <w:rsid w:val="00F41AF1"/>
    <w:rsid w:val="00F54FC2"/>
    <w:rsid w:val="00FA7C9A"/>
    <w:rsid w:val="00FB1A90"/>
    <w:rsid w:val="00FC2C8F"/>
    <w:rsid w:val="00FE11F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2300"/>
  <w15:docId w15:val="{5AC42142-C9BD-41D4-9A76-32847B07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C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3C73"/>
    <w:rPr>
      <w:color w:val="0563C1" w:themeColor="hyperlink"/>
      <w:u w:val="single"/>
    </w:rPr>
  </w:style>
  <w:style w:type="character" w:customStyle="1" w:styleId="UnresolvedMention1">
    <w:name w:val="Unresolved Mention1"/>
    <w:basedOn w:val="DefaultParagraphFont"/>
    <w:uiPriority w:val="99"/>
    <w:semiHidden/>
    <w:unhideWhenUsed/>
    <w:rsid w:val="00403C73"/>
    <w:rPr>
      <w:color w:val="808080"/>
      <w:shd w:val="clear" w:color="auto" w:fill="E6E6E6"/>
    </w:rPr>
  </w:style>
  <w:style w:type="table" w:styleId="TableGrid">
    <w:name w:val="Table Grid"/>
    <w:basedOn w:val="TableNormal"/>
    <w:uiPriority w:val="39"/>
    <w:rsid w:val="0040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677"/>
    <w:pPr>
      <w:ind w:left="720"/>
      <w:contextualSpacing/>
    </w:pPr>
  </w:style>
  <w:style w:type="character" w:styleId="FollowedHyperlink">
    <w:name w:val="FollowedHyperlink"/>
    <w:basedOn w:val="DefaultParagraphFont"/>
    <w:uiPriority w:val="99"/>
    <w:semiHidden/>
    <w:unhideWhenUsed/>
    <w:rsid w:val="000C62D4"/>
    <w:rPr>
      <w:color w:val="954F72" w:themeColor="followedHyperlink"/>
      <w:u w:val="single"/>
    </w:rPr>
  </w:style>
  <w:style w:type="paragraph" w:styleId="Header">
    <w:name w:val="header"/>
    <w:basedOn w:val="Normal"/>
    <w:link w:val="HeaderChar"/>
    <w:uiPriority w:val="99"/>
    <w:unhideWhenUsed/>
    <w:rsid w:val="00190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0C"/>
  </w:style>
  <w:style w:type="paragraph" w:styleId="Footer">
    <w:name w:val="footer"/>
    <w:basedOn w:val="Normal"/>
    <w:link w:val="FooterChar"/>
    <w:uiPriority w:val="99"/>
    <w:unhideWhenUsed/>
    <w:rsid w:val="00190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0C"/>
  </w:style>
  <w:style w:type="paragraph" w:styleId="BalloonText">
    <w:name w:val="Balloon Text"/>
    <w:basedOn w:val="Normal"/>
    <w:link w:val="BalloonTextChar"/>
    <w:uiPriority w:val="99"/>
    <w:semiHidden/>
    <w:unhideWhenUsed/>
    <w:rsid w:val="0060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tlepool.gov.uk/info/20014/schools_and_learning/314/school_admissions_and_transf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E9F6-C14B-44AE-ADF2-4ECA0D72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Lakin, Carolyn</cp:lastModifiedBy>
  <cp:revision>2</cp:revision>
  <dcterms:created xsi:type="dcterms:W3CDTF">2021-05-06T13:54:00Z</dcterms:created>
  <dcterms:modified xsi:type="dcterms:W3CDTF">2021-05-06T13:54:00Z</dcterms:modified>
</cp:coreProperties>
</file>